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2876"/>
        <w:gridCol w:w="1842"/>
        <w:gridCol w:w="990"/>
        <w:gridCol w:w="84"/>
        <w:gridCol w:w="278"/>
        <w:gridCol w:w="714"/>
        <w:gridCol w:w="851"/>
        <w:gridCol w:w="1194"/>
      </w:tblGrid>
      <w:tr w:rsidR="00263190" w:rsidRPr="00A642A4" w14:paraId="35DFDE46" w14:textId="77777777">
        <w:trPr>
          <w:cantSplit/>
          <w:trHeight w:val="282"/>
        </w:trPr>
        <w:tc>
          <w:tcPr>
            <w:tcW w:w="10348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D2DCF8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>Către</w:t>
            </w:r>
          </w:p>
          <w:p w14:paraId="2773C4B3" w14:textId="77777777" w:rsidR="00263190" w:rsidRPr="00A642A4" w:rsidRDefault="007E5200" w:rsidP="00263190">
            <w:pPr>
              <w:ind w:left="495"/>
              <w:jc w:val="both"/>
              <w:rPr>
                <w:rFonts w:ascii="Tahoma" w:hAnsi="Tahoma" w:cs="Tahoma"/>
                <w:b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 xml:space="preserve">Autoritatea </w:t>
            </w:r>
            <w:r w:rsidR="000C2148" w:rsidRPr="00A642A4">
              <w:rPr>
                <w:rFonts w:ascii="Tahoma" w:hAnsi="Tahoma" w:cs="Tahoma"/>
                <w:b/>
                <w:sz w:val="18"/>
              </w:rPr>
              <w:t>Na</w:t>
            </w:r>
            <w:r w:rsidR="000C2148">
              <w:rPr>
                <w:rFonts w:ascii="Tahoma" w:hAnsi="Tahoma" w:cs="Tahoma"/>
                <w:b/>
                <w:sz w:val="18"/>
              </w:rPr>
              <w:t>ț</w:t>
            </w:r>
            <w:r w:rsidR="000C2148" w:rsidRPr="00A642A4">
              <w:rPr>
                <w:rFonts w:ascii="Tahoma" w:hAnsi="Tahoma" w:cs="Tahoma"/>
                <w:b/>
                <w:sz w:val="18"/>
              </w:rPr>
              <w:t>ională</w:t>
            </w:r>
            <w:r w:rsidRPr="00A642A4">
              <w:rPr>
                <w:rFonts w:ascii="Tahoma" w:hAnsi="Tahoma" w:cs="Tahoma"/>
                <w:b/>
                <w:sz w:val="18"/>
              </w:rPr>
              <w:t xml:space="preserve"> pentru Administrare </w:t>
            </w:r>
            <w:r w:rsidR="000C2148">
              <w:rPr>
                <w:rFonts w:ascii="Tahoma" w:hAnsi="Tahoma" w:cs="Tahoma"/>
                <w:b/>
                <w:sz w:val="18"/>
              </w:rPr>
              <w:t>ș</w:t>
            </w:r>
            <w:r w:rsidR="000C2148" w:rsidRPr="00A642A4">
              <w:rPr>
                <w:rFonts w:ascii="Tahoma" w:hAnsi="Tahoma" w:cs="Tahoma"/>
                <w:b/>
                <w:sz w:val="18"/>
              </w:rPr>
              <w:t>i</w:t>
            </w:r>
            <w:r w:rsidRPr="00A642A4">
              <w:rPr>
                <w:rFonts w:ascii="Tahoma" w:hAnsi="Tahoma" w:cs="Tahoma"/>
                <w:b/>
                <w:sz w:val="18"/>
              </w:rPr>
              <w:t xml:space="preserve"> Reglementare în </w:t>
            </w:r>
            <w:r w:rsidR="000C2148" w:rsidRPr="00A642A4">
              <w:rPr>
                <w:rFonts w:ascii="Tahoma" w:hAnsi="Tahoma" w:cs="Tahoma"/>
                <w:b/>
                <w:sz w:val="18"/>
              </w:rPr>
              <w:t>Comunica</w:t>
            </w:r>
            <w:r w:rsidR="000C2148">
              <w:rPr>
                <w:rFonts w:ascii="Tahoma" w:hAnsi="Tahoma" w:cs="Tahoma"/>
                <w:b/>
                <w:sz w:val="18"/>
              </w:rPr>
              <w:t>ț</w:t>
            </w:r>
            <w:r w:rsidR="000C2148" w:rsidRPr="00A642A4">
              <w:rPr>
                <w:rFonts w:ascii="Tahoma" w:hAnsi="Tahoma" w:cs="Tahoma"/>
                <w:b/>
                <w:sz w:val="18"/>
              </w:rPr>
              <w:t>ii</w:t>
            </w:r>
            <w:r w:rsidRPr="00A642A4">
              <w:rPr>
                <w:rFonts w:ascii="Tahoma" w:hAnsi="Tahoma" w:cs="Tahoma"/>
                <w:b/>
                <w:sz w:val="18"/>
              </w:rPr>
              <w:t xml:space="preserve"> </w:t>
            </w:r>
          </w:p>
          <w:p w14:paraId="1F4DE01F" w14:textId="217F6152" w:rsidR="00263190" w:rsidRPr="00A642A4" w:rsidRDefault="00263190" w:rsidP="00263190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  <w:p w14:paraId="099BB79E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</w:tr>
      <w:tr w:rsidR="00263190" w:rsidRPr="00A642A4" w14:paraId="6A7D8D76" w14:textId="77777777">
        <w:trPr>
          <w:cantSplit/>
          <w:trHeight w:val="282"/>
        </w:trPr>
        <w:tc>
          <w:tcPr>
            <w:tcW w:w="103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EDE8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 xml:space="preserve">Nume </w:t>
            </w:r>
            <w:r w:rsidR="000C2148">
              <w:rPr>
                <w:rFonts w:ascii="Tahoma" w:hAnsi="Tahoma" w:cs="Tahoma"/>
                <w:b/>
                <w:sz w:val="18"/>
              </w:rPr>
              <w:t>ș</w:t>
            </w:r>
            <w:r w:rsidR="000C2148" w:rsidRPr="00A642A4">
              <w:rPr>
                <w:rFonts w:ascii="Tahoma" w:hAnsi="Tahoma" w:cs="Tahoma"/>
                <w:b/>
                <w:sz w:val="18"/>
              </w:rPr>
              <w:t>i</w:t>
            </w:r>
            <w:r w:rsidRPr="00A642A4">
              <w:rPr>
                <w:rFonts w:ascii="Tahoma" w:hAnsi="Tahoma" w:cs="Tahoma"/>
                <w:b/>
                <w:sz w:val="18"/>
              </w:rPr>
              <w:t xml:space="preserve"> prenume</w:t>
            </w:r>
            <w:r w:rsidRPr="00A642A4">
              <w:rPr>
                <w:rFonts w:ascii="Tahoma" w:hAnsi="Tahoma" w:cs="Tahoma"/>
                <w:sz w:val="18"/>
              </w:rPr>
              <w:t>:</w:t>
            </w:r>
          </w:p>
          <w:p w14:paraId="1CD9CC41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</w:p>
        </w:tc>
      </w:tr>
      <w:tr w:rsidR="00263190" w:rsidRPr="00A642A4" w14:paraId="62DF9454" w14:textId="77777777" w:rsidTr="000C3AD7">
        <w:trPr>
          <w:cantSplit/>
          <w:trHeight w:val="400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A8DC61" w14:textId="77777777" w:rsidR="00263190" w:rsidRPr="00A642A4" w:rsidRDefault="00263190" w:rsidP="00263190">
            <w:pPr>
              <w:pStyle w:val="BodyText3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Domiciliu</w:t>
            </w:r>
            <w:r w:rsidR="006F387D" w:rsidRPr="00A642A4">
              <w:rPr>
                <w:rFonts w:ascii="Tahoma" w:hAnsi="Tahoma" w:cs="Tahoma"/>
                <w:sz w:val="18"/>
              </w:rPr>
              <w:t>/ Adresă  oficială</w:t>
            </w:r>
            <w:r w:rsidRPr="00A642A4">
              <w:rPr>
                <w:rFonts w:ascii="Tahoma" w:hAnsi="Tahoma" w:cs="Tahoma"/>
                <w:sz w:val="18"/>
              </w:rPr>
              <w:t>:</w:t>
            </w:r>
          </w:p>
          <w:p w14:paraId="021B6064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</w:p>
          <w:p w14:paraId="6F4D8636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</w:p>
          <w:p w14:paraId="0C22B411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B0B1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38D7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4EF8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6925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7D3E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Apt.</w:t>
            </w:r>
          </w:p>
        </w:tc>
      </w:tr>
      <w:tr w:rsidR="00263190" w:rsidRPr="00A642A4" w14:paraId="45455FF1" w14:textId="77777777" w:rsidTr="000C3AD7">
        <w:trPr>
          <w:cantSplit/>
          <w:trHeight w:val="352"/>
        </w:trPr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A4E6E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ABB9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5BC945" w14:textId="77777777" w:rsidR="00263190" w:rsidRPr="00A642A4" w:rsidRDefault="00263190" w:rsidP="00263190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 xml:space="preserve">Cod </w:t>
            </w:r>
            <w:r w:rsidR="000C2148" w:rsidRPr="00A642A4">
              <w:rPr>
                <w:rFonts w:ascii="Tahoma" w:hAnsi="Tahoma" w:cs="Tahoma"/>
                <w:sz w:val="18"/>
              </w:rPr>
              <w:t>po</w:t>
            </w:r>
            <w:r w:rsidR="000C2148">
              <w:rPr>
                <w:rFonts w:ascii="Tahoma" w:hAnsi="Tahoma" w:cs="Tahoma"/>
                <w:sz w:val="18"/>
              </w:rPr>
              <w:t>ș</w:t>
            </w:r>
            <w:r w:rsidR="000C2148" w:rsidRPr="00A642A4">
              <w:rPr>
                <w:rFonts w:ascii="Tahoma" w:hAnsi="Tahoma" w:cs="Tahoma"/>
                <w:sz w:val="18"/>
              </w:rPr>
              <w:t>tal</w:t>
            </w:r>
            <w:r w:rsidRPr="00A642A4">
              <w:rPr>
                <w:rFonts w:ascii="Tahoma" w:hAnsi="Tahoma" w:cs="Tahoma"/>
                <w:sz w:val="18"/>
              </w:rPr>
              <w:t>:</w:t>
            </w:r>
          </w:p>
        </w:tc>
      </w:tr>
      <w:tr w:rsidR="000C3AD7" w:rsidRPr="00A642A4" w14:paraId="7DFD9F1B" w14:textId="77777777" w:rsidTr="000C3AD7">
        <w:trPr>
          <w:cantSplit/>
          <w:trHeight w:val="320"/>
        </w:trPr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7E6E68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E34B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Jude</w:t>
            </w:r>
            <w:r>
              <w:rPr>
                <w:rFonts w:ascii="Tahoma" w:hAnsi="Tahoma" w:cs="Tahoma"/>
                <w:sz w:val="18"/>
              </w:rPr>
              <w:t>ț</w:t>
            </w:r>
            <w:r w:rsidRPr="00A642A4">
              <w:rPr>
                <w:rFonts w:ascii="Tahoma" w:hAnsi="Tahoma" w:cs="Tahoma"/>
                <w:sz w:val="18"/>
              </w:rPr>
              <w:t xml:space="preserve"> / Sector: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184AE2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Telefon:</w:t>
            </w:r>
          </w:p>
        </w:tc>
      </w:tr>
      <w:tr w:rsidR="000C3AD7" w:rsidRPr="00A642A4" w14:paraId="0B8F69CE" w14:textId="77777777" w:rsidTr="000C3AD7">
        <w:trPr>
          <w:cantSplit/>
          <w:trHeight w:val="320"/>
        </w:trPr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CDDB4E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2E2A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E-mail 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032A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Cod numeric personal :</w:t>
            </w:r>
          </w:p>
        </w:tc>
      </w:tr>
      <w:tr w:rsidR="000C3AD7" w:rsidRPr="00A642A4" w14:paraId="75A575AA" w14:textId="77777777" w:rsidTr="005C62B8">
        <w:trPr>
          <w:cantSplit/>
          <w:trHeight w:val="320"/>
        </w:trPr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DACDF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8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62AE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Carte </w:t>
            </w:r>
            <w:r w:rsidRPr="00A642A4">
              <w:rPr>
                <w:rFonts w:ascii="Tahoma" w:hAnsi="Tahoma" w:cs="Tahoma"/>
                <w:sz w:val="18"/>
              </w:rPr>
              <w:t xml:space="preserve">de identitate (seria/numărul): </w:t>
            </w:r>
          </w:p>
        </w:tc>
      </w:tr>
      <w:tr w:rsidR="000C3AD7" w:rsidRPr="00A642A4" w14:paraId="627F178D" w14:textId="77777777" w:rsidTr="005C62B8">
        <w:trPr>
          <w:cantSplit/>
          <w:trHeight w:val="320"/>
        </w:trPr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ED65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82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33898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Certificat de na</w:t>
            </w:r>
            <w:r>
              <w:rPr>
                <w:rFonts w:ascii="Tahoma" w:hAnsi="Tahoma" w:cs="Tahoma"/>
                <w:sz w:val="18"/>
              </w:rPr>
              <w:t>ș</w:t>
            </w:r>
            <w:r w:rsidRPr="00A642A4">
              <w:rPr>
                <w:rFonts w:ascii="Tahoma" w:hAnsi="Tahoma" w:cs="Tahoma"/>
                <w:sz w:val="18"/>
              </w:rPr>
              <w:t>tere (seria/numărul)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Style w:val="FootnoteReference"/>
                <w:rFonts w:ascii="Tahoma" w:hAnsi="Tahoma" w:cs="Tahoma"/>
                <w:sz w:val="18"/>
              </w:rPr>
              <w:footnoteReference w:id="1"/>
            </w:r>
            <w:r w:rsidRPr="00A642A4">
              <w:rPr>
                <w:rFonts w:ascii="Tahoma" w:hAnsi="Tahoma" w:cs="Tahoma"/>
                <w:sz w:val="18"/>
              </w:rPr>
              <w:t>:</w:t>
            </w:r>
          </w:p>
        </w:tc>
      </w:tr>
      <w:tr w:rsidR="000C3AD7" w:rsidRPr="00A642A4" w14:paraId="41E1B488" w14:textId="77777777">
        <w:trPr>
          <w:cantSplit/>
          <w:trHeight w:val="282"/>
        </w:trPr>
        <w:tc>
          <w:tcPr>
            <w:tcW w:w="10348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0B771A3" w14:textId="77777777" w:rsidR="000C3AD7" w:rsidRPr="00DF08DA" w:rsidRDefault="000C3AD7" w:rsidP="000C3AD7">
            <w:pPr>
              <w:spacing w:line="360" w:lineRule="auto"/>
              <w:jc w:val="both"/>
              <w:rPr>
                <w:rFonts w:ascii="Tahoma" w:hAnsi="Tahoma" w:cs="Tahoma"/>
                <w:b/>
                <w:sz w:val="8"/>
              </w:rPr>
            </w:pPr>
          </w:p>
          <w:p w14:paraId="588F45E4" w14:textId="6C0C077D" w:rsidR="000C3AD7" w:rsidRPr="00A642A4" w:rsidRDefault="000C3AD7" w:rsidP="000C3AD7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DF7464">
              <w:rPr>
                <w:rFonts w:ascii="Tahoma" w:hAnsi="Tahoma" w:cs="Tahoma"/>
                <w:b/>
                <w:sz w:val="18"/>
              </w:rPr>
              <w:t>Se solicită prin prezenta</w:t>
            </w:r>
            <w:r w:rsidR="003E625B">
              <w:rPr>
                <w:rFonts w:ascii="Tahoma" w:hAnsi="Tahoma" w:cs="Tahoma"/>
                <w:b/>
                <w:sz w:val="18"/>
              </w:rPr>
              <w:t>:</w:t>
            </w:r>
            <w:r w:rsidRPr="00DF7464">
              <w:rPr>
                <w:rFonts w:ascii="Tahoma" w:hAnsi="Tahoma" w:cs="Tahoma"/>
                <w:b/>
                <w:sz w:val="18"/>
              </w:rPr>
              <w:t xml:space="preserve">  </w:t>
            </w:r>
            <w:r w:rsidRPr="00DF7464">
              <w:rPr>
                <w:rFonts w:ascii="Tahoma" w:hAnsi="Tahoma" w:cs="Tahoma"/>
                <w:b/>
                <w:sz w:val="22"/>
                <w:szCs w:val="24"/>
              </w:rPr>
              <w:sym w:font="Wingdings" w:char="F0A8"/>
            </w:r>
            <w:r w:rsidRPr="00DF7464">
              <w:rPr>
                <w:rFonts w:ascii="Tahoma" w:hAnsi="Tahoma" w:cs="Tahoma"/>
                <w:b/>
                <w:sz w:val="22"/>
                <w:szCs w:val="24"/>
              </w:rPr>
              <w:t xml:space="preserve"> </w:t>
            </w:r>
            <w:r w:rsidRPr="00DF7464">
              <w:rPr>
                <w:rFonts w:ascii="Tahoma" w:hAnsi="Tahoma" w:cs="Tahoma"/>
                <w:sz w:val="18"/>
              </w:rPr>
              <w:t xml:space="preserve"> </w:t>
            </w:r>
            <w:r w:rsidRPr="00DF7464">
              <w:rPr>
                <w:rFonts w:ascii="Tahoma" w:hAnsi="Tahoma" w:cs="Tahoma"/>
                <w:b/>
                <w:sz w:val="18"/>
              </w:rPr>
              <w:t xml:space="preserve">eliberarea /  </w:t>
            </w:r>
            <w:r w:rsidRPr="00DF7464">
              <w:rPr>
                <w:rFonts w:ascii="Tahoma" w:hAnsi="Tahoma" w:cs="Tahoma"/>
                <w:b/>
                <w:sz w:val="22"/>
                <w:szCs w:val="24"/>
              </w:rPr>
              <w:sym w:font="Wingdings" w:char="F0A8"/>
            </w:r>
            <w:r w:rsidRPr="00DF7464">
              <w:rPr>
                <w:rFonts w:ascii="Tahoma" w:hAnsi="Tahoma" w:cs="Tahoma"/>
                <w:b/>
                <w:sz w:val="22"/>
                <w:szCs w:val="24"/>
              </w:rPr>
              <w:t xml:space="preserve"> </w:t>
            </w:r>
            <w:r w:rsidRPr="00DF7464">
              <w:rPr>
                <w:rFonts w:ascii="Tahoma" w:hAnsi="Tahoma" w:cs="Tahoma"/>
                <w:b/>
                <w:sz w:val="18"/>
              </w:rPr>
              <w:t xml:space="preserve">modificarea / </w:t>
            </w:r>
            <w:r w:rsidRPr="00DF7464">
              <w:rPr>
                <w:rFonts w:ascii="Tahoma" w:hAnsi="Tahoma" w:cs="Tahoma"/>
                <w:b/>
                <w:sz w:val="22"/>
                <w:szCs w:val="24"/>
              </w:rPr>
              <w:sym w:font="Wingdings" w:char="F0A8"/>
            </w:r>
            <w:r w:rsidRPr="00DF7464">
              <w:rPr>
                <w:rFonts w:ascii="Tahoma" w:hAnsi="Tahoma" w:cs="Tahoma"/>
                <w:b/>
                <w:sz w:val="22"/>
                <w:szCs w:val="24"/>
              </w:rPr>
              <w:t xml:space="preserve"> </w:t>
            </w:r>
            <w:r w:rsidRPr="00DF7464">
              <w:rPr>
                <w:rFonts w:ascii="Tahoma" w:hAnsi="Tahoma" w:cs="Tahoma"/>
                <w:b/>
                <w:sz w:val="18"/>
              </w:rPr>
              <w:t xml:space="preserve">prelungirea autorizației de radioamator </w:t>
            </w:r>
            <w:r w:rsidR="00003B35" w:rsidRPr="00DF7464">
              <w:rPr>
                <w:rFonts w:ascii="Tahoma" w:hAnsi="Tahoma" w:cs="Tahoma"/>
                <w:b/>
                <w:sz w:val="18"/>
              </w:rPr>
              <w:t>pentru operare</w:t>
            </w:r>
            <w:r w:rsidR="004B6E98" w:rsidRPr="00DF7464">
              <w:rPr>
                <w:rFonts w:ascii="Tahoma" w:hAnsi="Tahoma" w:cs="Tahoma"/>
                <w:b/>
                <w:sz w:val="18"/>
              </w:rPr>
              <w:t>a</w:t>
            </w:r>
            <w:r w:rsidR="00003B35" w:rsidRPr="00DF7464">
              <w:rPr>
                <w:rFonts w:ascii="Tahoma" w:hAnsi="Tahoma" w:cs="Tahoma"/>
                <w:b/>
                <w:sz w:val="18"/>
              </w:rPr>
              <w:t xml:space="preserve"> stației de </w:t>
            </w:r>
            <w:r w:rsidRPr="00DF7464">
              <w:rPr>
                <w:rFonts w:ascii="Tahoma" w:hAnsi="Tahoma" w:cs="Tahoma"/>
                <w:b/>
                <w:sz w:val="18"/>
              </w:rPr>
              <w:t>emisie-recepție individuale</w:t>
            </w:r>
            <w:r w:rsidR="004B6E98" w:rsidRPr="00DF7464">
              <w:rPr>
                <w:rFonts w:ascii="Tahoma" w:hAnsi="Tahoma" w:cs="Tahoma"/>
                <w:b/>
                <w:sz w:val="18"/>
              </w:rPr>
              <w:t xml:space="preserve"> fixe</w:t>
            </w:r>
            <w:r w:rsidRPr="00DF7464">
              <w:rPr>
                <w:rFonts w:ascii="Tahoma" w:hAnsi="Tahoma" w:cs="Tahoma"/>
                <w:b/>
                <w:sz w:val="18"/>
              </w:rPr>
              <w:t>, care va fi utilizată în amplasamentele următoare:</w:t>
            </w:r>
          </w:p>
          <w:p w14:paraId="0B792734" w14:textId="77777777" w:rsidR="000C3AD7" w:rsidRPr="00DF08DA" w:rsidRDefault="000C3AD7" w:rsidP="000C3AD7">
            <w:pPr>
              <w:spacing w:line="360" w:lineRule="auto"/>
              <w:jc w:val="both"/>
              <w:rPr>
                <w:rFonts w:ascii="Tahoma" w:hAnsi="Tahoma" w:cs="Tahoma"/>
                <w:b/>
                <w:sz w:val="8"/>
              </w:rPr>
            </w:pPr>
          </w:p>
        </w:tc>
      </w:tr>
      <w:tr w:rsidR="000C3AD7" w:rsidRPr="00A642A4" w14:paraId="7058BA47" w14:textId="77777777" w:rsidTr="000C3AD7">
        <w:trPr>
          <w:cantSplit/>
          <w:trHeight w:val="400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998E" w14:textId="77777777" w:rsidR="000C3AD7" w:rsidRPr="00A642A4" w:rsidRDefault="000C3AD7" w:rsidP="000C3AD7">
            <w:pPr>
              <w:pStyle w:val="Heading4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Amplasament nr. 1</w:t>
            </w:r>
          </w:p>
          <w:p w14:paraId="0C2A8F64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57CBA8A6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1C06C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BA17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2C970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6B9A9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587E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Apt.</w:t>
            </w:r>
          </w:p>
        </w:tc>
      </w:tr>
      <w:tr w:rsidR="000C3AD7" w:rsidRPr="00A642A4" w14:paraId="3F5466C1" w14:textId="77777777" w:rsidTr="000C3AD7">
        <w:trPr>
          <w:cantSplit/>
          <w:trHeight w:val="352"/>
        </w:trPr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3433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4C7C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D2795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Cod po</w:t>
            </w:r>
            <w:r>
              <w:rPr>
                <w:rFonts w:ascii="Tahoma" w:hAnsi="Tahoma" w:cs="Tahoma"/>
                <w:sz w:val="18"/>
              </w:rPr>
              <w:t>ș</w:t>
            </w:r>
            <w:r w:rsidRPr="00A642A4">
              <w:rPr>
                <w:rFonts w:ascii="Tahoma" w:hAnsi="Tahoma" w:cs="Tahoma"/>
                <w:sz w:val="18"/>
              </w:rPr>
              <w:t>tal:</w:t>
            </w:r>
          </w:p>
        </w:tc>
      </w:tr>
      <w:tr w:rsidR="000C3AD7" w:rsidRPr="00A642A4" w14:paraId="4B965DC1" w14:textId="77777777" w:rsidTr="000F4A94">
        <w:trPr>
          <w:cantSplit/>
          <w:trHeight w:val="320"/>
        </w:trPr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DBF9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9B79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Jude</w:t>
            </w:r>
            <w:r>
              <w:rPr>
                <w:rFonts w:ascii="Tahoma" w:hAnsi="Tahoma" w:cs="Tahoma"/>
                <w:sz w:val="18"/>
              </w:rPr>
              <w:t>ț</w:t>
            </w:r>
            <w:r w:rsidRPr="00A642A4">
              <w:rPr>
                <w:rFonts w:ascii="Tahoma" w:hAnsi="Tahoma" w:cs="Tahoma"/>
                <w:sz w:val="18"/>
              </w:rPr>
              <w:t xml:space="preserve"> / Sector:</w:t>
            </w:r>
          </w:p>
        </w:tc>
      </w:tr>
      <w:tr w:rsidR="000C3AD7" w:rsidRPr="00A642A4" w14:paraId="7EE70E8F" w14:textId="77777777" w:rsidTr="000C3AD7">
        <w:trPr>
          <w:cantSplit/>
          <w:trHeight w:val="400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850F" w14:textId="77777777" w:rsidR="000C3AD7" w:rsidRPr="00A642A4" w:rsidRDefault="000C3AD7" w:rsidP="000C3AD7">
            <w:pPr>
              <w:pStyle w:val="Heading4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Amplasament nr. 2</w:t>
            </w:r>
          </w:p>
          <w:p w14:paraId="69D88962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331B54E3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4B9A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233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FD3F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29B0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0993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Apt.</w:t>
            </w:r>
          </w:p>
        </w:tc>
      </w:tr>
      <w:tr w:rsidR="000C3AD7" w:rsidRPr="00A642A4" w14:paraId="20307FF6" w14:textId="77777777" w:rsidTr="000C3AD7">
        <w:trPr>
          <w:cantSplit/>
          <w:trHeight w:val="352"/>
        </w:trPr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931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A44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A7B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Cod po</w:t>
            </w:r>
            <w:r>
              <w:rPr>
                <w:rFonts w:ascii="Tahoma" w:hAnsi="Tahoma" w:cs="Tahoma"/>
                <w:sz w:val="18"/>
              </w:rPr>
              <w:t>ș</w:t>
            </w:r>
            <w:r w:rsidRPr="00A642A4">
              <w:rPr>
                <w:rFonts w:ascii="Tahoma" w:hAnsi="Tahoma" w:cs="Tahoma"/>
                <w:sz w:val="18"/>
              </w:rPr>
              <w:t>tal:</w:t>
            </w:r>
          </w:p>
        </w:tc>
      </w:tr>
      <w:tr w:rsidR="000C3AD7" w:rsidRPr="00A642A4" w14:paraId="06C273A2" w14:textId="77777777" w:rsidTr="000F4A94">
        <w:trPr>
          <w:cantSplit/>
          <w:trHeight w:val="320"/>
        </w:trPr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BA95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EB8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Jude</w:t>
            </w:r>
            <w:r>
              <w:rPr>
                <w:rFonts w:ascii="Tahoma" w:hAnsi="Tahoma" w:cs="Tahoma"/>
                <w:sz w:val="18"/>
              </w:rPr>
              <w:t>ț</w:t>
            </w:r>
            <w:r w:rsidRPr="00A642A4">
              <w:rPr>
                <w:rFonts w:ascii="Tahoma" w:hAnsi="Tahoma" w:cs="Tahoma"/>
                <w:sz w:val="18"/>
              </w:rPr>
              <w:t xml:space="preserve"> / Sector:</w:t>
            </w:r>
          </w:p>
        </w:tc>
      </w:tr>
      <w:tr w:rsidR="000C3AD7" w:rsidRPr="00A642A4" w14:paraId="2D473048" w14:textId="77777777" w:rsidTr="000C3AD7">
        <w:trPr>
          <w:cantSplit/>
          <w:trHeight w:val="400"/>
        </w:trPr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B111" w14:textId="77777777" w:rsidR="000C3AD7" w:rsidRPr="00A642A4" w:rsidRDefault="000C3AD7" w:rsidP="000C3AD7">
            <w:pPr>
              <w:pStyle w:val="Heading4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Amplasament nr. 3</w:t>
            </w:r>
          </w:p>
          <w:p w14:paraId="1CC7C14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  <w:p w14:paraId="364D99A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861C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Strada: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CB19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Nr.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3947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Bl.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1F4E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Sc.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A3E5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Apt.</w:t>
            </w:r>
          </w:p>
        </w:tc>
      </w:tr>
      <w:tr w:rsidR="000C3AD7" w:rsidRPr="00A642A4" w14:paraId="23DDF238" w14:textId="77777777" w:rsidTr="000C3AD7">
        <w:trPr>
          <w:cantSplit/>
          <w:trHeight w:val="352"/>
        </w:trPr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F474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4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C5C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Localitate:</w:t>
            </w:r>
          </w:p>
        </w:tc>
        <w:tc>
          <w:tcPr>
            <w:tcW w:w="41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5F1F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Cod po</w:t>
            </w:r>
            <w:r>
              <w:rPr>
                <w:rFonts w:ascii="Tahoma" w:hAnsi="Tahoma" w:cs="Tahoma"/>
                <w:sz w:val="18"/>
              </w:rPr>
              <w:t>ș</w:t>
            </w:r>
            <w:r w:rsidRPr="00A642A4">
              <w:rPr>
                <w:rFonts w:ascii="Tahoma" w:hAnsi="Tahoma" w:cs="Tahoma"/>
                <w:sz w:val="18"/>
              </w:rPr>
              <w:t>tal:</w:t>
            </w:r>
          </w:p>
        </w:tc>
      </w:tr>
      <w:tr w:rsidR="000C3AD7" w:rsidRPr="00A642A4" w14:paraId="33632B1F" w14:textId="77777777" w:rsidTr="000F4A94">
        <w:trPr>
          <w:cantSplit/>
          <w:trHeight w:val="320"/>
        </w:trPr>
        <w:tc>
          <w:tcPr>
            <w:tcW w:w="15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0C8A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</w:p>
        </w:tc>
        <w:tc>
          <w:tcPr>
            <w:tcW w:w="88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B478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Jude</w:t>
            </w:r>
            <w:r>
              <w:rPr>
                <w:rFonts w:ascii="Tahoma" w:hAnsi="Tahoma" w:cs="Tahoma"/>
                <w:sz w:val="18"/>
              </w:rPr>
              <w:t>ț</w:t>
            </w:r>
            <w:r w:rsidRPr="00A642A4">
              <w:rPr>
                <w:rFonts w:ascii="Tahoma" w:hAnsi="Tahoma" w:cs="Tahoma"/>
                <w:sz w:val="18"/>
              </w:rPr>
              <w:t xml:space="preserve"> / Sector:</w:t>
            </w:r>
          </w:p>
        </w:tc>
      </w:tr>
      <w:tr w:rsidR="000C3AD7" w:rsidRPr="00A642A4" w14:paraId="70893C30" w14:textId="77777777" w:rsidTr="00B73E61">
        <w:trPr>
          <w:cantSplit/>
          <w:trHeight w:val="320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E7A21B2" w14:textId="77777777" w:rsidR="000C3AD7" w:rsidRPr="007E1913" w:rsidRDefault="000C3AD7" w:rsidP="000C3AD7">
            <w:pPr>
              <w:jc w:val="both"/>
              <w:rPr>
                <w:rFonts w:ascii="Tahoma" w:hAnsi="Tahoma" w:cs="Tahoma"/>
                <w:b/>
                <w:sz w:val="18"/>
                <w:lang w:val="it-CH"/>
              </w:rPr>
            </w:pPr>
            <w:bookmarkStart w:id="0" w:name="_Hlk5201582"/>
            <w:r>
              <w:rPr>
                <w:rFonts w:ascii="Tahoma" w:hAnsi="Tahoma" w:cs="Tahoma"/>
                <w:b/>
                <w:sz w:val="18"/>
              </w:rPr>
              <w:t>Indicativ de apel</w:t>
            </w:r>
            <w:r w:rsidRPr="007E1913">
              <w:rPr>
                <w:rFonts w:ascii="Tahoma" w:hAnsi="Tahoma" w:cs="Tahoma"/>
                <w:b/>
                <w:sz w:val="18"/>
                <w:lang w:val="it-CH"/>
              </w:rPr>
              <w:t>:</w:t>
            </w:r>
          </w:p>
          <w:p w14:paraId="2E6B96E9" w14:textId="77777777" w:rsidR="000C3AD7" w:rsidRPr="007E1913" w:rsidRDefault="000C3AD7" w:rsidP="000C3AD7">
            <w:pPr>
              <w:jc w:val="both"/>
              <w:rPr>
                <w:rFonts w:ascii="Tahoma" w:hAnsi="Tahoma" w:cs="Tahoma"/>
                <w:b/>
                <w:sz w:val="18"/>
                <w:lang w:val="it-CH"/>
              </w:rPr>
            </w:pPr>
            <w:r w:rsidRPr="00D738AD">
              <w:rPr>
                <w:rFonts w:ascii="Tahoma" w:hAnsi="Tahoma" w:cs="Tahoma"/>
                <w:sz w:val="12"/>
              </w:rPr>
              <w:t>(în cazul primei autorizări se vor trece câteva indicative preferate)</w:t>
            </w:r>
          </w:p>
        </w:tc>
      </w:tr>
      <w:tr w:rsidR="000C3AD7" w:rsidRPr="00A642A4" w14:paraId="4BFBD6BB" w14:textId="77777777" w:rsidTr="00B73E61">
        <w:trPr>
          <w:cantSplit/>
          <w:trHeight w:val="320"/>
        </w:trPr>
        <w:tc>
          <w:tcPr>
            <w:tcW w:w="7227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BD6EB95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>Numărul autoriza</w:t>
            </w:r>
            <w:r>
              <w:rPr>
                <w:rFonts w:ascii="Tahoma" w:hAnsi="Tahoma" w:cs="Tahoma"/>
                <w:b/>
                <w:sz w:val="18"/>
              </w:rPr>
              <w:t>ț</w:t>
            </w:r>
            <w:r w:rsidRPr="00A642A4">
              <w:rPr>
                <w:rFonts w:ascii="Tahoma" w:hAnsi="Tahoma" w:cs="Tahoma"/>
                <w:b/>
                <w:sz w:val="18"/>
              </w:rPr>
              <w:t>iei de radioamator existente:</w:t>
            </w:r>
          </w:p>
        </w:tc>
        <w:tc>
          <w:tcPr>
            <w:tcW w:w="3121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5F188D9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b/>
                <w:sz w:val="18"/>
              </w:rPr>
            </w:pPr>
            <w:r w:rsidRPr="00A642A4">
              <w:rPr>
                <w:rFonts w:ascii="Tahoma" w:hAnsi="Tahoma" w:cs="Tahoma"/>
                <w:b/>
                <w:sz w:val="18"/>
              </w:rPr>
              <w:t>Clasa:</w:t>
            </w:r>
          </w:p>
        </w:tc>
      </w:tr>
      <w:bookmarkEnd w:id="0"/>
      <w:tr w:rsidR="000C3AD7" w:rsidRPr="00A642A4" w14:paraId="7A5EADD9" w14:textId="77777777" w:rsidTr="00B73E61">
        <w:trPr>
          <w:cantSplit/>
          <w:trHeight w:val="320"/>
        </w:trPr>
        <w:tc>
          <w:tcPr>
            <w:tcW w:w="439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A2B8" w14:textId="77777777" w:rsidR="000C3AD7" w:rsidRDefault="000C3AD7" w:rsidP="000C3AD7">
            <w:pPr>
              <w:jc w:val="both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Indicativul radioclubului </w:t>
            </w:r>
          </w:p>
          <w:p w14:paraId="4A943E11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pentru corespondență:</w:t>
            </w:r>
          </w:p>
        </w:tc>
        <w:tc>
          <w:tcPr>
            <w:tcW w:w="5953" w:type="dxa"/>
            <w:gridSpan w:val="7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E81F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Acord privind publicarea numelui, prenumelui, adresei de e-mail, localității și județului în registrul Callbook: </w:t>
            </w:r>
            <w:r w:rsidRPr="00A642A4">
              <w:rPr>
                <w:rFonts w:ascii="Tahoma" w:hAnsi="Tahoma" w:cs="Tahoma"/>
                <w:b/>
                <w:sz w:val="22"/>
                <w:szCs w:val="24"/>
              </w:rPr>
              <w:sym w:font="Wingdings" w:char="F0A8"/>
            </w:r>
            <w:r>
              <w:rPr>
                <w:rFonts w:ascii="Tahoma" w:hAnsi="Tahoma" w:cs="Tahoma"/>
                <w:b/>
                <w:sz w:val="22"/>
                <w:szCs w:val="24"/>
              </w:rPr>
              <w:t xml:space="preserve"> DA, </w:t>
            </w:r>
            <w:r w:rsidRPr="00A642A4">
              <w:rPr>
                <w:rFonts w:ascii="Tahoma" w:hAnsi="Tahoma" w:cs="Tahoma"/>
                <w:b/>
                <w:sz w:val="22"/>
                <w:szCs w:val="24"/>
              </w:rPr>
              <w:sym w:font="Wingdings" w:char="F0A8"/>
            </w:r>
            <w:r>
              <w:rPr>
                <w:rFonts w:ascii="Tahoma" w:hAnsi="Tahoma" w:cs="Tahoma"/>
                <w:b/>
                <w:sz w:val="22"/>
                <w:szCs w:val="24"/>
              </w:rPr>
              <w:t xml:space="preserve"> NU</w:t>
            </w:r>
          </w:p>
        </w:tc>
      </w:tr>
      <w:tr w:rsidR="000C3AD7" w:rsidRPr="00A642A4" w14:paraId="52EB285C" w14:textId="77777777">
        <w:trPr>
          <w:cantSplit/>
          <w:trHeight w:val="475"/>
        </w:trPr>
        <w:tc>
          <w:tcPr>
            <w:tcW w:w="1034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04DB4" w14:textId="77777777" w:rsidR="000C3AD7" w:rsidRPr="00E41F23" w:rsidRDefault="000C3AD7" w:rsidP="000C3AD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2933E5C4" w14:textId="71AA0B3D" w:rsidR="00E41F23" w:rsidRDefault="00E41F23" w:rsidP="00E41F23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DF7464">
              <w:rPr>
                <w:rFonts w:ascii="Tahoma" w:hAnsi="Tahoma" w:cs="Tahoma"/>
                <w:b/>
                <w:sz w:val="18"/>
              </w:rPr>
              <w:t xml:space="preserve">Se solicită </w:t>
            </w:r>
            <w:r w:rsidR="000E58AA">
              <w:rPr>
                <w:rFonts w:ascii="Tahoma" w:hAnsi="Tahoma" w:cs="Tahoma"/>
                <w:b/>
                <w:sz w:val="18"/>
              </w:rPr>
              <w:t xml:space="preserve">prin prezenta </w:t>
            </w:r>
            <w:r>
              <w:rPr>
                <w:rFonts w:ascii="Tahoma" w:hAnsi="Tahoma" w:cs="Tahoma"/>
                <w:b/>
                <w:sz w:val="18"/>
              </w:rPr>
              <w:t xml:space="preserve">transmiterea </w:t>
            </w:r>
            <w:r w:rsidRPr="00DF7464">
              <w:rPr>
                <w:rFonts w:ascii="Tahoma" w:hAnsi="Tahoma" w:cs="Tahoma"/>
                <w:b/>
                <w:sz w:val="18"/>
              </w:rPr>
              <w:t>autorizației de radioamator</w:t>
            </w:r>
            <w:r>
              <w:rPr>
                <w:rFonts w:ascii="Tahoma" w:hAnsi="Tahoma" w:cs="Tahoma"/>
                <w:b/>
                <w:sz w:val="18"/>
              </w:rPr>
              <w:t>:</w:t>
            </w:r>
          </w:p>
          <w:p w14:paraId="6965B73F" w14:textId="4B41ED9C" w:rsidR="000E58AA" w:rsidRDefault="00E41F23" w:rsidP="00E41F23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41F23">
              <w:rPr>
                <w:rFonts w:ascii="Tahoma" w:hAnsi="Tahoma" w:cs="Tahoma"/>
                <w:b/>
                <w:sz w:val="18"/>
              </w:rPr>
              <w:sym w:font="Wingdings" w:char="F0A8"/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="005A5446">
              <w:rPr>
                <w:rFonts w:ascii="Tahoma" w:hAnsi="Tahoma" w:cs="Tahoma"/>
                <w:b/>
                <w:sz w:val="18"/>
              </w:rPr>
              <w:t xml:space="preserve"> </w:t>
            </w:r>
            <w:r w:rsidRPr="00E41F23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 xml:space="preserve">în format hârtie, </w:t>
            </w:r>
            <w:r w:rsidR="000E58AA">
              <w:rPr>
                <w:rFonts w:ascii="Tahoma" w:hAnsi="Tahoma" w:cs="Tahoma"/>
                <w:b/>
                <w:sz w:val="18"/>
              </w:rPr>
              <w:t>prin trimitere poștală la adresa de domiciliu</w:t>
            </w:r>
          </w:p>
          <w:p w14:paraId="5C733FC4" w14:textId="3B79467C" w:rsidR="00E41F23" w:rsidRDefault="000E58AA" w:rsidP="00E41F23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41F23">
              <w:rPr>
                <w:rFonts w:ascii="Tahoma" w:hAnsi="Tahoma" w:cs="Tahoma"/>
                <w:b/>
                <w:sz w:val="18"/>
              </w:rPr>
              <w:sym w:font="Wingdings" w:char="F0A8"/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="005A5446">
              <w:rPr>
                <w:rFonts w:ascii="Tahoma" w:hAnsi="Tahoma" w:cs="Tahoma"/>
                <w:b/>
                <w:sz w:val="18"/>
              </w:rPr>
              <w:t xml:space="preserve"> </w:t>
            </w:r>
            <w:r w:rsidRPr="00E41F23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 xml:space="preserve">în format hârtie, pentru ridicare de la </w:t>
            </w:r>
            <w:r w:rsidR="00E41F23">
              <w:rPr>
                <w:rFonts w:ascii="Tahoma" w:hAnsi="Tahoma" w:cs="Tahoma"/>
                <w:b/>
                <w:sz w:val="18"/>
              </w:rPr>
              <w:t>sedi</w:t>
            </w:r>
            <w:r>
              <w:rPr>
                <w:rFonts w:ascii="Tahoma" w:hAnsi="Tahoma" w:cs="Tahoma"/>
                <w:b/>
                <w:sz w:val="18"/>
              </w:rPr>
              <w:t>ul</w:t>
            </w:r>
            <w:r w:rsidR="00E41F23">
              <w:rPr>
                <w:rFonts w:ascii="Tahoma" w:hAnsi="Tahoma" w:cs="Tahoma"/>
                <w:b/>
                <w:sz w:val="18"/>
              </w:rPr>
              <w:t xml:space="preserve"> ANCOM</w:t>
            </w:r>
            <w:r>
              <w:rPr>
                <w:rFonts w:ascii="Tahoma" w:hAnsi="Tahoma" w:cs="Tahoma"/>
                <w:b/>
                <w:sz w:val="18"/>
              </w:rPr>
              <w:t xml:space="preserve"> din ..................................................</w:t>
            </w:r>
          </w:p>
          <w:p w14:paraId="1EF0727C" w14:textId="7BC74B7F" w:rsidR="00E41F23" w:rsidRPr="00E41F23" w:rsidRDefault="00E41F23" w:rsidP="00E41F23">
            <w:pPr>
              <w:spacing w:line="360" w:lineRule="auto"/>
              <w:jc w:val="both"/>
              <w:rPr>
                <w:rFonts w:ascii="Tahoma" w:hAnsi="Tahoma" w:cs="Tahoma"/>
                <w:b/>
                <w:sz w:val="18"/>
              </w:rPr>
            </w:pPr>
            <w:r w:rsidRPr="00E41F23">
              <w:rPr>
                <w:rFonts w:ascii="Tahoma" w:hAnsi="Tahoma" w:cs="Tahoma"/>
                <w:b/>
                <w:sz w:val="18"/>
              </w:rPr>
              <w:sym w:font="Wingdings" w:char="F0A8"/>
            </w:r>
            <w:r w:rsidRPr="00E41F23">
              <w:rPr>
                <w:rFonts w:ascii="Tahoma" w:hAnsi="Tahoma" w:cs="Tahoma"/>
                <w:b/>
                <w:sz w:val="18"/>
              </w:rPr>
              <w:t xml:space="preserve"> </w:t>
            </w:r>
            <w:r w:rsidR="005A5446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 xml:space="preserve"> în format electronic la adresa de e-mail: ...........................................................................</w:t>
            </w:r>
          </w:p>
          <w:p w14:paraId="33372DA0" w14:textId="77777777" w:rsidR="00E41F23" w:rsidRPr="00E41F23" w:rsidRDefault="00E41F23" w:rsidP="000C3AD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6F1AD36" w14:textId="77777777" w:rsidR="000C3AD7" w:rsidRPr="00DE5FC0" w:rsidRDefault="000C3AD7" w:rsidP="000C3AD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DE5FC0">
              <w:rPr>
                <w:rFonts w:ascii="Tahoma" w:hAnsi="Tahoma" w:cs="Tahoma"/>
                <w:b/>
                <w:sz w:val="18"/>
                <w:szCs w:val="18"/>
              </w:rPr>
              <w:t>Se anexează la prezenta cerere documentele pre</w:t>
            </w:r>
            <w:r w:rsidR="00050442">
              <w:rPr>
                <w:rFonts w:ascii="Tahoma" w:hAnsi="Tahoma" w:cs="Tahoma"/>
                <w:b/>
                <w:sz w:val="18"/>
                <w:szCs w:val="18"/>
              </w:rPr>
              <w:t>văzute</w:t>
            </w:r>
            <w:r w:rsidRPr="00DE5FC0">
              <w:rPr>
                <w:rFonts w:ascii="Tahoma" w:hAnsi="Tahoma" w:cs="Tahoma"/>
                <w:b/>
                <w:sz w:val="18"/>
                <w:szCs w:val="18"/>
              </w:rPr>
              <w:t xml:space="preserve"> în Decizia președintelui ANCOM nr. 245/2017.</w:t>
            </w:r>
          </w:p>
          <w:p w14:paraId="408EBAA6" w14:textId="77777777" w:rsidR="000C3AD7" w:rsidRDefault="000C3AD7" w:rsidP="000C3AD7">
            <w:pPr>
              <w:pStyle w:val="Footer"/>
              <w:jc w:val="both"/>
              <w:rPr>
                <w:rFonts w:ascii="Tahoma" w:hAnsi="Tahoma" w:cs="Tahoma"/>
                <w:sz w:val="18"/>
              </w:rPr>
            </w:pPr>
          </w:p>
          <w:p w14:paraId="3E9B3777" w14:textId="2C17B357" w:rsidR="000C3AD7" w:rsidRPr="00DE5FC0" w:rsidRDefault="005D5FE3" w:rsidP="000C3AD7">
            <w:pPr>
              <w:pStyle w:val="Footer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B50F3">
              <w:rPr>
                <w:rFonts w:ascii="Tahoma" w:hAnsi="Tahoma" w:cs="Tahoma"/>
                <w:sz w:val="18"/>
                <w:szCs w:val="18"/>
              </w:rPr>
              <w:t>Autoritatea Na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ională pentru Administrare 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Reglementare în Comunica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 prelucrează datele dumneavoastră personale în conformitate cu dispozi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iile Regulamentului (UE) 2016/679. Scopul prelucr</w:t>
            </w:r>
            <w:r>
              <w:rPr>
                <w:rFonts w:ascii="Tahoma" w:hAnsi="Tahoma" w:cs="Tahoma"/>
                <w:sz w:val="18"/>
                <w:szCs w:val="18"/>
              </w:rPr>
              <w:t>ă</w:t>
            </w:r>
            <w:r w:rsidRPr="00EB50F3">
              <w:rPr>
                <w:rFonts w:ascii="Tahoma" w:hAnsi="Tahoma" w:cs="Tahoma"/>
                <w:sz w:val="18"/>
                <w:szCs w:val="18"/>
              </w:rPr>
              <w:t>rii îl constituie îndeplinirea obliga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iilor legale privind aplicarea politicii na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ionale în domeniul comunica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iilor electronice, comunica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iilor audiovizuale 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al serviciilor po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tale, inclusiv prin reglementarea pie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ei 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reglementarea tehnică în aceste domenii, respectând dispozi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iile legale, normele 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procedurile interne existente în acest sens. În situa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ia în care ANCOM va prelucra ulterior datele cu caracter personal într-un alt scop decât cel pentru care acestea au fost colectate, ve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 fi informat despre acest lucru înainte de ini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ierea prelucrării, primind toate detaliile necesare. Datele pot fi dezvăluite de ANCOM unor ter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 doar în baza unui temei legal. Persoanele vizate de prelucrare î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 pot exercita toate drepturile prevăzute de Regulamentul 2016/679/UE printr-o cerere scrisă, semnată 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datată, trimisă pe adresa autorită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ii. Toate informa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iile necesare privind protec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ia persoanelor fizice în ceea ce prive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te prelucrarea datelor cu caracter personal </w:t>
            </w:r>
            <w:r>
              <w:rPr>
                <w:rFonts w:ascii="Tahoma" w:hAnsi="Tahoma" w:cs="Tahoma"/>
                <w:sz w:val="18"/>
                <w:szCs w:val="18"/>
              </w:rPr>
              <w:t>ș</w:t>
            </w:r>
            <w:r w:rsidRPr="00EB50F3">
              <w:rPr>
                <w:rFonts w:ascii="Tahoma" w:hAnsi="Tahoma" w:cs="Tahoma"/>
                <w:sz w:val="18"/>
                <w:szCs w:val="18"/>
              </w:rPr>
              <w:t>i libera circula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 xml:space="preserve">ie a acestor date sunt disponibile pe pagina de internet </w:t>
            </w:r>
            <w:hyperlink r:id="rId8" w:history="1">
              <w:r w:rsidRPr="0010031A">
                <w:rPr>
                  <w:rStyle w:val="Hyperlink"/>
                  <w:rFonts w:ascii="Tahoma" w:hAnsi="Tahoma" w:cs="Tahoma"/>
                  <w:sz w:val="18"/>
                  <w:szCs w:val="18"/>
                </w:rPr>
                <w:t>https://www.ancom.ro/</w:t>
              </w:r>
            </w:hyperlink>
            <w:r w:rsidRPr="00EB50F3">
              <w:rPr>
                <w:rFonts w:ascii="Tahoma" w:hAnsi="Tahoma" w:cs="Tahoma"/>
                <w:sz w:val="18"/>
                <w:szCs w:val="18"/>
              </w:rPr>
              <w:t xml:space="preserve"> , la sec</w:t>
            </w:r>
            <w:r>
              <w:rPr>
                <w:rFonts w:ascii="Tahoma" w:hAnsi="Tahoma" w:cs="Tahoma"/>
                <w:sz w:val="18"/>
                <w:szCs w:val="18"/>
              </w:rPr>
              <w:t>ț</w:t>
            </w:r>
            <w:r w:rsidRPr="00EB50F3">
              <w:rPr>
                <w:rFonts w:ascii="Tahoma" w:hAnsi="Tahoma" w:cs="Tahoma"/>
                <w:sz w:val="18"/>
                <w:szCs w:val="18"/>
              </w:rPr>
              <w:t>iunea “GDPR”.</w:t>
            </w:r>
          </w:p>
          <w:p w14:paraId="63AB9CCE" w14:textId="77777777" w:rsidR="000C3AD7" w:rsidRPr="00C42FCF" w:rsidRDefault="000C3AD7" w:rsidP="000C3AD7">
            <w:pPr>
              <w:pStyle w:val="Footer"/>
              <w:jc w:val="both"/>
              <w:rPr>
                <w:rFonts w:ascii="Tahoma" w:hAnsi="Tahoma" w:cs="Tahoma"/>
                <w:sz w:val="14"/>
              </w:rPr>
            </w:pPr>
          </w:p>
          <w:p w14:paraId="49AB7D1A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b/>
                <w:sz w:val="16"/>
                <w:szCs w:val="18"/>
              </w:rPr>
            </w:pPr>
          </w:p>
        </w:tc>
      </w:tr>
      <w:tr w:rsidR="000C3AD7" w:rsidRPr="00A642A4" w14:paraId="58CD716B" w14:textId="77777777" w:rsidTr="00D738AD">
        <w:trPr>
          <w:cantSplit/>
          <w:trHeight w:val="431"/>
        </w:trPr>
        <w:tc>
          <w:tcPr>
            <w:tcW w:w="758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82A10" w14:textId="77777777" w:rsidR="000C3AD7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Semnătura:</w:t>
            </w:r>
          </w:p>
          <w:p w14:paraId="76F27D14" w14:textId="77777777" w:rsidR="000C3AD7" w:rsidRPr="00B73E61" w:rsidRDefault="000C3AD7" w:rsidP="000C3AD7">
            <w:pPr>
              <w:jc w:val="both"/>
              <w:rPr>
                <w:rFonts w:ascii="Tahoma" w:hAnsi="Tahoma" w:cs="Tahoma"/>
                <w:sz w:val="16"/>
              </w:rPr>
            </w:pPr>
          </w:p>
          <w:p w14:paraId="4FB55D3A" w14:textId="77777777" w:rsidR="000C3AD7" w:rsidRDefault="000C3AD7" w:rsidP="000C3AD7">
            <w:pPr>
              <w:jc w:val="both"/>
              <w:rPr>
                <w:rFonts w:ascii="Tahoma" w:hAnsi="Tahoma" w:cs="Tahoma"/>
                <w:sz w:val="16"/>
              </w:rPr>
            </w:pPr>
          </w:p>
          <w:p w14:paraId="7BC668BC" w14:textId="77777777" w:rsidR="00D845EC" w:rsidRPr="00B73E61" w:rsidRDefault="00D845EC" w:rsidP="000C3AD7">
            <w:pPr>
              <w:jc w:val="both"/>
              <w:rPr>
                <w:rFonts w:ascii="Tahoma" w:hAnsi="Tahoma" w:cs="Tahoma"/>
                <w:sz w:val="16"/>
              </w:rPr>
            </w:pPr>
          </w:p>
        </w:tc>
        <w:tc>
          <w:tcPr>
            <w:tcW w:w="2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FF5E" w14:textId="77777777" w:rsidR="000C3AD7" w:rsidRPr="00A642A4" w:rsidRDefault="000C3AD7" w:rsidP="000C3AD7">
            <w:pPr>
              <w:jc w:val="both"/>
              <w:rPr>
                <w:rFonts w:ascii="Tahoma" w:hAnsi="Tahoma" w:cs="Tahoma"/>
                <w:sz w:val="18"/>
              </w:rPr>
            </w:pPr>
            <w:r w:rsidRPr="00A642A4">
              <w:rPr>
                <w:rFonts w:ascii="Tahoma" w:hAnsi="Tahoma" w:cs="Tahoma"/>
                <w:sz w:val="18"/>
              </w:rPr>
              <w:t>Data:</w:t>
            </w:r>
          </w:p>
        </w:tc>
      </w:tr>
    </w:tbl>
    <w:p w14:paraId="5C84FF85" w14:textId="77777777" w:rsidR="00733C8B" w:rsidRPr="000C448F" w:rsidRDefault="00733C8B" w:rsidP="000C448F">
      <w:pPr>
        <w:jc w:val="right"/>
        <w:rPr>
          <w:rFonts w:ascii="Tahoma" w:hAnsi="Tahoma" w:cs="Tahoma"/>
          <w:sz w:val="18"/>
        </w:rPr>
      </w:pPr>
    </w:p>
    <w:sectPr w:rsidR="00733C8B" w:rsidRPr="000C448F" w:rsidSect="000C3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9" w:right="850" w:bottom="259" w:left="1411" w:header="144" w:footer="45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081B" w14:textId="77777777" w:rsidR="000F486E" w:rsidRDefault="000F486E">
      <w:r>
        <w:separator/>
      </w:r>
    </w:p>
  </w:endnote>
  <w:endnote w:type="continuationSeparator" w:id="0">
    <w:p w14:paraId="711CCC7D" w14:textId="77777777" w:rsidR="000F486E" w:rsidRDefault="000F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E25A" w14:textId="77777777" w:rsidR="00394472" w:rsidRDefault="00394472" w:rsidP="002631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B27ADF" w14:textId="77777777" w:rsidR="00394472" w:rsidRDefault="003944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225B" w14:textId="77777777" w:rsidR="00DC128C" w:rsidRDefault="00DC128C" w:rsidP="00DC128C">
    <w:pPr>
      <w:pStyle w:val="Footer"/>
      <w:framePr w:wrap="around" w:vAnchor="text" w:hAnchor="page" w:x="5919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91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/1</w:t>
    </w:r>
  </w:p>
  <w:p w14:paraId="08A2B243" w14:textId="77777777" w:rsidR="00394472" w:rsidRPr="007E5200" w:rsidRDefault="007E5200">
    <w:pPr>
      <w:pStyle w:val="Footer"/>
      <w:rPr>
        <w:sz w:val="18"/>
        <w:szCs w:val="18"/>
        <w:lang w:val="en-US"/>
      </w:rPr>
    </w:pPr>
    <w:r>
      <w:rPr>
        <w:sz w:val="18"/>
        <w:szCs w:val="18"/>
        <w:lang w:val="en-US"/>
      </w:rPr>
      <w:t>Cod formular: F</w:t>
    </w:r>
    <w:r w:rsidR="00236C7E">
      <w:rPr>
        <w:sz w:val="18"/>
        <w:szCs w:val="18"/>
        <w:lang w:val="en-US"/>
      </w:rPr>
      <w:t>1</w:t>
    </w:r>
    <w:r>
      <w:rPr>
        <w:sz w:val="18"/>
        <w:szCs w:val="18"/>
        <w:lang w:val="en-US"/>
      </w:rPr>
      <w:t xml:space="preserve"> – DR</w:t>
    </w:r>
    <w:r w:rsidR="00394472" w:rsidRPr="007E5200">
      <w:rPr>
        <w:sz w:val="18"/>
        <w:szCs w:val="18"/>
        <w:lang w:val="en-US"/>
      </w:rPr>
      <w:t xml:space="preserve">ARAM  </w:t>
    </w:r>
    <w:r>
      <w:rPr>
        <w:sz w:val="18"/>
        <w:szCs w:val="18"/>
        <w:lang w:val="en-US"/>
      </w:rPr>
      <w:t xml:space="preserve">                  </w:t>
    </w:r>
    <w:r w:rsidR="00394472" w:rsidRPr="007E5200">
      <w:rPr>
        <w:sz w:val="18"/>
        <w:szCs w:val="18"/>
        <w:lang w:val="en-US"/>
      </w:rPr>
      <w:t xml:space="preserve">                                                                          </w:t>
    </w:r>
    <w:r>
      <w:rPr>
        <w:sz w:val="18"/>
        <w:szCs w:val="18"/>
        <w:lang w:val="en-US"/>
      </w:rPr>
      <w:t xml:space="preserve">    </w:t>
    </w:r>
    <w:r w:rsidR="00394472" w:rsidRPr="007E5200">
      <w:rPr>
        <w:sz w:val="18"/>
        <w:szCs w:val="18"/>
        <w:lang w:val="en-US"/>
      </w:rPr>
      <w:t xml:space="preserve">           </w:t>
    </w:r>
    <w:r>
      <w:rPr>
        <w:sz w:val="18"/>
        <w:szCs w:val="18"/>
        <w:lang w:val="en-US"/>
      </w:rPr>
      <w:t xml:space="preserve">          Editie: 1;</w:t>
    </w:r>
    <w:r w:rsidR="00A43267" w:rsidRPr="007E5200">
      <w:rPr>
        <w:sz w:val="18"/>
        <w:szCs w:val="18"/>
        <w:lang w:val="en-US"/>
      </w:rPr>
      <w:t xml:space="preserve"> Revizie: </w:t>
    </w:r>
    <w:r w:rsidR="00DF08DA">
      <w:rPr>
        <w:sz w:val="18"/>
        <w:szCs w:val="18"/>
        <w:lang w:val="en-US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0E708" w14:textId="77777777" w:rsidR="000C3AD7" w:rsidRDefault="000C3AD7">
    <w:pPr>
      <w:pStyle w:val="Footer"/>
      <w:rPr>
        <w:rFonts w:ascii="Tahoma" w:hAnsi="Tahoma" w:cs="Tahoma"/>
        <w:sz w:val="18"/>
      </w:rPr>
    </w:pPr>
  </w:p>
  <w:p w14:paraId="1CEC02B0" w14:textId="0C2FF843" w:rsidR="008E1272" w:rsidRPr="008E1272" w:rsidRDefault="008E1272">
    <w:pPr>
      <w:pStyle w:val="Footer"/>
      <w:rPr>
        <w:rFonts w:ascii="Tahoma" w:hAnsi="Tahoma" w:cs="Tahoma"/>
        <w:sz w:val="18"/>
        <w:lang w:val="en-US"/>
      </w:rPr>
    </w:pPr>
    <w:r w:rsidRPr="008E1272">
      <w:rPr>
        <w:rFonts w:ascii="Tahoma" w:hAnsi="Tahoma" w:cs="Tahoma"/>
        <w:sz w:val="18"/>
      </w:rPr>
      <w:t>F1-ARAM</w:t>
    </w:r>
    <w:r w:rsidR="00C709B1">
      <w:rPr>
        <w:rFonts w:ascii="Tahoma" w:hAnsi="Tahoma" w:cs="Tahoma"/>
        <w:sz w:val="18"/>
      </w:rPr>
      <w:t xml:space="preserve">                                                                                                                              </w:t>
    </w:r>
    <w:r>
      <w:rPr>
        <w:rFonts w:ascii="Tahoma" w:hAnsi="Tahoma" w:cs="Tahoma"/>
        <w:sz w:val="18"/>
      </w:rPr>
      <w:t>Ediția</w:t>
    </w:r>
    <w:r>
      <w:rPr>
        <w:rFonts w:ascii="Tahoma" w:hAnsi="Tahoma" w:cs="Tahoma"/>
        <w:sz w:val="18"/>
        <w:lang w:val="en-US"/>
      </w:rPr>
      <w:t>:</w:t>
    </w:r>
    <w:r w:rsidR="00634FDD">
      <w:rPr>
        <w:rFonts w:ascii="Tahoma" w:hAnsi="Tahoma" w:cs="Tahoma"/>
        <w:sz w:val="18"/>
        <w:lang w:val="en-US"/>
      </w:rPr>
      <w:t>2</w:t>
    </w:r>
    <w:r>
      <w:rPr>
        <w:rFonts w:ascii="Tahoma" w:hAnsi="Tahoma" w:cs="Tahoma"/>
        <w:sz w:val="18"/>
        <w:lang w:val="en-US"/>
      </w:rPr>
      <w:t xml:space="preserve"> Revizia:</w:t>
    </w:r>
    <w:r w:rsidR="00634FDD">
      <w:rPr>
        <w:rFonts w:ascii="Tahoma" w:hAnsi="Tahoma" w:cs="Tahoma"/>
        <w:sz w:val="18"/>
        <w:lang w:val="en-US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A7B6" w14:textId="77777777" w:rsidR="000F486E" w:rsidRDefault="000F486E">
      <w:r>
        <w:separator/>
      </w:r>
    </w:p>
  </w:footnote>
  <w:footnote w:type="continuationSeparator" w:id="0">
    <w:p w14:paraId="2E64A33C" w14:textId="77777777" w:rsidR="000F486E" w:rsidRDefault="000F486E">
      <w:r>
        <w:continuationSeparator/>
      </w:r>
    </w:p>
  </w:footnote>
  <w:footnote w:id="1">
    <w:p w14:paraId="484907EF" w14:textId="77777777" w:rsidR="000C3AD7" w:rsidRPr="007E1913" w:rsidRDefault="000C3AD7">
      <w:pPr>
        <w:pStyle w:val="FootnoteText"/>
        <w:rPr>
          <w:rFonts w:ascii="Tahoma" w:hAnsi="Tahoma" w:cs="Tahoma"/>
          <w:lang w:val="it-CH"/>
        </w:rPr>
      </w:pPr>
      <w:r w:rsidRPr="000C3AD7">
        <w:rPr>
          <w:rStyle w:val="FootnoteReference"/>
          <w:rFonts w:ascii="Tahoma" w:hAnsi="Tahoma" w:cs="Tahoma"/>
        </w:rPr>
        <w:footnoteRef/>
      </w:r>
      <w:r w:rsidRPr="000C3AD7">
        <w:rPr>
          <w:rFonts w:ascii="Tahoma" w:hAnsi="Tahoma" w:cs="Tahoma"/>
        </w:rPr>
        <w:t xml:space="preserve"> Se c</w:t>
      </w:r>
      <w:r>
        <w:rPr>
          <w:rFonts w:ascii="Tahoma" w:hAnsi="Tahoma" w:cs="Tahoma"/>
        </w:rPr>
        <w:t>ompletează de persoanele care nu dețin încă o carte de identitate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6626" w14:textId="77777777" w:rsidR="00634FDD" w:rsidRDefault="00634F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25BC" w14:textId="77777777" w:rsidR="00634FDD" w:rsidRDefault="00634F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D0EE" w14:textId="77777777" w:rsidR="001A15AD" w:rsidRPr="001A15AD" w:rsidRDefault="001A15AD" w:rsidP="001A15AD">
    <w:pPr>
      <w:pStyle w:val="Heading9"/>
      <w:rPr>
        <w:rFonts w:ascii="Tahoma" w:hAnsi="Tahoma" w:cs="Tahoma"/>
        <w:sz w:val="16"/>
      </w:rPr>
    </w:pPr>
    <w:r w:rsidRPr="00D33110">
      <w:rPr>
        <w:rFonts w:ascii="Tahoma" w:hAnsi="Tahoma" w:cs="Tahoma"/>
        <w:sz w:val="16"/>
      </w:rPr>
      <w:t xml:space="preserve">Durata medie de completare: 4 minute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F75F0"/>
    <w:multiLevelType w:val="hybridMultilevel"/>
    <w:tmpl w:val="2EC2461C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735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228372505">
    <w:abstractNumId w:val="1"/>
  </w:num>
  <w:num w:numId="2" w16cid:durableId="40056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trC0NLCwtDCxtDRV0lEKTi0uzszPAykwrAUAEDOPRCwAAAA="/>
  </w:docVars>
  <w:rsids>
    <w:rsidRoot w:val="00263190"/>
    <w:rsid w:val="00003B35"/>
    <w:rsid w:val="00050442"/>
    <w:rsid w:val="00070ECB"/>
    <w:rsid w:val="000C2148"/>
    <w:rsid w:val="000C3AD7"/>
    <w:rsid w:val="000C448F"/>
    <w:rsid w:val="000E58AA"/>
    <w:rsid w:val="000F486E"/>
    <w:rsid w:val="000F4A94"/>
    <w:rsid w:val="000F5D7F"/>
    <w:rsid w:val="0012308C"/>
    <w:rsid w:val="0014543A"/>
    <w:rsid w:val="001611AF"/>
    <w:rsid w:val="001A15AD"/>
    <w:rsid w:val="001B757F"/>
    <w:rsid w:val="001C3349"/>
    <w:rsid w:val="001E30DE"/>
    <w:rsid w:val="00236C7E"/>
    <w:rsid w:val="00263190"/>
    <w:rsid w:val="0026589B"/>
    <w:rsid w:val="002A5912"/>
    <w:rsid w:val="002A6734"/>
    <w:rsid w:val="003333CE"/>
    <w:rsid w:val="0037190A"/>
    <w:rsid w:val="0039382D"/>
    <w:rsid w:val="00394472"/>
    <w:rsid w:val="00395684"/>
    <w:rsid w:val="003E305B"/>
    <w:rsid w:val="003E625B"/>
    <w:rsid w:val="003E63B2"/>
    <w:rsid w:val="003F5595"/>
    <w:rsid w:val="00412DA8"/>
    <w:rsid w:val="00424475"/>
    <w:rsid w:val="00444847"/>
    <w:rsid w:val="0047458E"/>
    <w:rsid w:val="004B6E98"/>
    <w:rsid w:val="004C0A84"/>
    <w:rsid w:val="004D029C"/>
    <w:rsid w:val="004F5E49"/>
    <w:rsid w:val="00560B73"/>
    <w:rsid w:val="00564959"/>
    <w:rsid w:val="00593DDE"/>
    <w:rsid w:val="005960F6"/>
    <w:rsid w:val="005A354E"/>
    <w:rsid w:val="005A5446"/>
    <w:rsid w:val="005C62B8"/>
    <w:rsid w:val="005D5FE3"/>
    <w:rsid w:val="00604268"/>
    <w:rsid w:val="00634FDD"/>
    <w:rsid w:val="00636BBB"/>
    <w:rsid w:val="00667F28"/>
    <w:rsid w:val="00674E06"/>
    <w:rsid w:val="006B7178"/>
    <w:rsid w:val="006F387D"/>
    <w:rsid w:val="00733C8B"/>
    <w:rsid w:val="00755E33"/>
    <w:rsid w:val="007C1B51"/>
    <w:rsid w:val="007C5D58"/>
    <w:rsid w:val="007D10CE"/>
    <w:rsid w:val="007E1913"/>
    <w:rsid w:val="007E5200"/>
    <w:rsid w:val="00836B0E"/>
    <w:rsid w:val="0087458B"/>
    <w:rsid w:val="00876EFF"/>
    <w:rsid w:val="00886914"/>
    <w:rsid w:val="008C5623"/>
    <w:rsid w:val="008E0917"/>
    <w:rsid w:val="008E1272"/>
    <w:rsid w:val="008E45EE"/>
    <w:rsid w:val="009252C1"/>
    <w:rsid w:val="00951663"/>
    <w:rsid w:val="009814FC"/>
    <w:rsid w:val="00990081"/>
    <w:rsid w:val="009C4271"/>
    <w:rsid w:val="009C70DE"/>
    <w:rsid w:val="00A12E78"/>
    <w:rsid w:val="00A43267"/>
    <w:rsid w:val="00A47B1C"/>
    <w:rsid w:val="00A556E7"/>
    <w:rsid w:val="00A642A4"/>
    <w:rsid w:val="00AB636A"/>
    <w:rsid w:val="00B73E61"/>
    <w:rsid w:val="00B74807"/>
    <w:rsid w:val="00B967C9"/>
    <w:rsid w:val="00C31224"/>
    <w:rsid w:val="00C35393"/>
    <w:rsid w:val="00C354CF"/>
    <w:rsid w:val="00C42FCF"/>
    <w:rsid w:val="00C709B1"/>
    <w:rsid w:val="00CB5375"/>
    <w:rsid w:val="00D07037"/>
    <w:rsid w:val="00D23CB9"/>
    <w:rsid w:val="00D33110"/>
    <w:rsid w:val="00D50CD8"/>
    <w:rsid w:val="00D738AD"/>
    <w:rsid w:val="00D845EC"/>
    <w:rsid w:val="00DC128C"/>
    <w:rsid w:val="00DE5E41"/>
    <w:rsid w:val="00DE5FC0"/>
    <w:rsid w:val="00DF08DA"/>
    <w:rsid w:val="00DF56A0"/>
    <w:rsid w:val="00DF7464"/>
    <w:rsid w:val="00E41F23"/>
    <w:rsid w:val="00E933D0"/>
    <w:rsid w:val="00EC39BC"/>
    <w:rsid w:val="00ED39F6"/>
    <w:rsid w:val="00F44AD1"/>
    <w:rsid w:val="00FA7377"/>
    <w:rsid w:val="00FD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A0073"/>
  <w15:chartTrackingRefBased/>
  <w15:docId w15:val="{5F7460E1-58D0-492C-923A-BE1B3718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3190"/>
    <w:rPr>
      <w:lang w:eastAsia="en-GB"/>
    </w:rPr>
  </w:style>
  <w:style w:type="paragraph" w:styleId="Heading4">
    <w:name w:val="heading 4"/>
    <w:basedOn w:val="Normal"/>
    <w:next w:val="Normal"/>
    <w:qFormat/>
    <w:rsid w:val="00263190"/>
    <w:pPr>
      <w:keepNext/>
      <w:jc w:val="both"/>
      <w:outlineLvl w:val="3"/>
    </w:pPr>
    <w:rPr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A642A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631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3190"/>
  </w:style>
  <w:style w:type="paragraph" w:styleId="BodyText3">
    <w:name w:val="Body Text 3"/>
    <w:basedOn w:val="Normal"/>
    <w:rsid w:val="00263190"/>
    <w:pPr>
      <w:jc w:val="both"/>
    </w:pPr>
    <w:rPr>
      <w:b/>
      <w:bCs/>
    </w:rPr>
  </w:style>
  <w:style w:type="paragraph" w:styleId="BalloonText">
    <w:name w:val="Balloon Text"/>
    <w:basedOn w:val="Normal"/>
    <w:semiHidden/>
    <w:rsid w:val="006F38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3267"/>
    <w:pPr>
      <w:tabs>
        <w:tab w:val="center" w:pos="4320"/>
        <w:tab w:val="right" w:pos="8640"/>
      </w:tabs>
    </w:pPr>
  </w:style>
  <w:style w:type="character" w:customStyle="1" w:styleId="Heading9Char">
    <w:name w:val="Heading 9 Char"/>
    <w:link w:val="Heading9"/>
    <w:rsid w:val="00A642A4"/>
    <w:rPr>
      <w:rFonts w:ascii="Cambria" w:eastAsia="Times New Roman" w:hAnsi="Cambria" w:cs="Times New Roman"/>
      <w:sz w:val="22"/>
      <w:szCs w:val="22"/>
      <w:lang w:val="ro-RO" w:eastAsia="en-GB"/>
    </w:rPr>
  </w:style>
  <w:style w:type="character" w:customStyle="1" w:styleId="FooterChar">
    <w:name w:val="Footer Char"/>
    <w:link w:val="Footer"/>
    <w:rsid w:val="00D23CB9"/>
    <w:rPr>
      <w:lang w:val="ro-RO" w:eastAsia="en-GB"/>
    </w:rPr>
  </w:style>
  <w:style w:type="character" w:styleId="Hyperlink">
    <w:name w:val="Hyperlink"/>
    <w:rsid w:val="008E127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E127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0C3AD7"/>
  </w:style>
  <w:style w:type="character" w:customStyle="1" w:styleId="EndnoteTextChar">
    <w:name w:val="Endnote Text Char"/>
    <w:link w:val="EndnoteText"/>
    <w:rsid w:val="000C3AD7"/>
    <w:rPr>
      <w:lang w:eastAsia="en-GB"/>
    </w:rPr>
  </w:style>
  <w:style w:type="character" w:styleId="EndnoteReference">
    <w:name w:val="endnote reference"/>
    <w:rsid w:val="000C3AD7"/>
    <w:rPr>
      <w:vertAlign w:val="superscript"/>
    </w:rPr>
  </w:style>
  <w:style w:type="paragraph" w:styleId="FootnoteText">
    <w:name w:val="footnote text"/>
    <w:basedOn w:val="Normal"/>
    <w:link w:val="FootnoteTextChar"/>
    <w:rsid w:val="000C3AD7"/>
  </w:style>
  <w:style w:type="character" w:customStyle="1" w:styleId="FootnoteTextChar">
    <w:name w:val="Footnote Text Char"/>
    <w:link w:val="FootnoteText"/>
    <w:rsid w:val="000C3AD7"/>
    <w:rPr>
      <w:lang w:eastAsia="en-GB"/>
    </w:rPr>
  </w:style>
  <w:style w:type="character" w:styleId="FootnoteReference">
    <w:name w:val="footnote reference"/>
    <w:rsid w:val="000C3AD7"/>
    <w:rPr>
      <w:vertAlign w:val="superscript"/>
    </w:rPr>
  </w:style>
  <w:style w:type="character" w:styleId="CommentReference">
    <w:name w:val="annotation reference"/>
    <w:rsid w:val="00A556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56E7"/>
  </w:style>
  <w:style w:type="character" w:customStyle="1" w:styleId="CommentTextChar">
    <w:name w:val="Comment Text Char"/>
    <w:link w:val="CommentText"/>
    <w:rsid w:val="00A556E7"/>
    <w:rPr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A556E7"/>
    <w:rPr>
      <w:b/>
      <w:bCs/>
    </w:rPr>
  </w:style>
  <w:style w:type="character" w:customStyle="1" w:styleId="CommentSubjectChar">
    <w:name w:val="Comment Subject Char"/>
    <w:link w:val="CommentSubject"/>
    <w:rsid w:val="00A556E7"/>
    <w:rPr>
      <w:b/>
      <w:bCs/>
      <w:lang w:val="ro-RO" w:eastAsia="en-GB"/>
    </w:rPr>
  </w:style>
  <w:style w:type="paragraph" w:styleId="Revision">
    <w:name w:val="Revision"/>
    <w:hidden/>
    <w:uiPriority w:val="99"/>
    <w:semiHidden/>
    <w:rsid w:val="00990081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com.ro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BAB8-8C4E-4FCC-A7E9-8B098335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Către</vt:lpstr>
    </vt:vector>
  </TitlesOfParts>
  <Company>ANRCTI</Company>
  <LinksUpToDate>false</LinksUpToDate>
  <CharactersWithSpaces>2953</CharactersWithSpaces>
  <SharedDoc>false</SharedDoc>
  <HLinks>
    <vt:vector size="6" baseType="variant"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http://www.ancom.ro/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subject/>
  <dc:creator>Corina Busila</dc:creator>
  <cp:keywords/>
  <dc:description/>
  <cp:lastModifiedBy>Oana Alexandra Panait</cp:lastModifiedBy>
  <cp:revision>2</cp:revision>
  <cp:lastPrinted>2008-08-14T13:39:00Z</cp:lastPrinted>
  <dcterms:created xsi:type="dcterms:W3CDTF">2025-05-08T08:15:00Z</dcterms:created>
  <dcterms:modified xsi:type="dcterms:W3CDTF">2025-05-08T08:15:00Z</dcterms:modified>
</cp:coreProperties>
</file>