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4DA" w14:textId="77777777" w:rsidR="00783342" w:rsidRPr="00246CFC" w:rsidRDefault="00783342" w:rsidP="00783342">
      <w:pPr>
        <w:jc w:val="center"/>
        <w:rPr>
          <w:rFonts w:ascii="Tahoma" w:hAnsi="Tahoma" w:cs="Tahoma"/>
          <w:sz w:val="22"/>
          <w:u w:val="single"/>
          <w:lang w:val="ro-RO"/>
        </w:rPr>
      </w:pPr>
    </w:p>
    <w:p w14:paraId="13D0AFAA" w14:textId="77777777" w:rsidR="003266ED" w:rsidRDefault="003266ED" w:rsidP="003266ED">
      <w:pPr>
        <w:jc w:val="center"/>
        <w:rPr>
          <w:rFonts w:ascii="Tahoma" w:hAnsi="Tahoma" w:cs="Tahoma"/>
          <w:sz w:val="22"/>
          <w:u w:val="single"/>
          <w:lang w:val="ro-RO"/>
        </w:rPr>
      </w:pPr>
    </w:p>
    <w:p w14:paraId="47EFD8E3" w14:textId="77777777" w:rsidR="003266ED" w:rsidRPr="0048037E" w:rsidRDefault="00ED72FC" w:rsidP="003266ED">
      <w:pPr>
        <w:jc w:val="center"/>
        <w:rPr>
          <w:rFonts w:ascii="Tahoma" w:hAnsi="Tahoma" w:cs="Tahoma"/>
          <w:b/>
          <w:sz w:val="22"/>
          <w:u w:val="single"/>
          <w:lang w:val="ro-RO"/>
        </w:rPr>
      </w:pPr>
      <w:r w:rsidRPr="0048037E">
        <w:rPr>
          <w:rFonts w:ascii="Tahoma" w:hAnsi="Tahoma" w:cs="Tahoma"/>
          <w:b/>
          <w:sz w:val="22"/>
          <w:u w:val="single"/>
          <w:lang w:val="ro-RO"/>
        </w:rPr>
        <w:t xml:space="preserve">CERERE </w:t>
      </w:r>
      <w:r w:rsidR="003266ED" w:rsidRPr="0048037E">
        <w:rPr>
          <w:rFonts w:ascii="Tahoma" w:hAnsi="Tahoma" w:cs="Tahoma"/>
          <w:b/>
          <w:sz w:val="22"/>
          <w:u w:val="single"/>
          <w:lang w:val="ro-RO"/>
        </w:rPr>
        <w:t>INCLUDERE DATE PERSONALE ÎN CALLBOOK</w:t>
      </w:r>
    </w:p>
    <w:p w14:paraId="576044EB" w14:textId="77777777" w:rsidR="00ED72FC" w:rsidRPr="00246CFC" w:rsidRDefault="00ED72FC" w:rsidP="00783342">
      <w:pPr>
        <w:jc w:val="center"/>
        <w:rPr>
          <w:rFonts w:ascii="Tahoma" w:hAnsi="Tahoma" w:cs="Tahoma"/>
          <w:sz w:val="22"/>
          <w:u w:val="single"/>
          <w:lang w:val="ro-RO"/>
        </w:rPr>
      </w:pPr>
    </w:p>
    <w:p w14:paraId="2340DE03" w14:textId="77777777" w:rsidR="00783342" w:rsidRPr="00246CFC" w:rsidRDefault="00783342" w:rsidP="00783342">
      <w:pPr>
        <w:ind w:firstLine="720"/>
        <w:jc w:val="both"/>
        <w:rPr>
          <w:rFonts w:ascii="Tahoma" w:hAnsi="Tahoma" w:cs="Tahoma"/>
          <w:sz w:val="22"/>
          <w:szCs w:val="24"/>
          <w:lang w:val="ro-RO"/>
        </w:rPr>
      </w:pPr>
      <w:r w:rsidRPr="00246CFC">
        <w:rPr>
          <w:rFonts w:ascii="Tahoma" w:hAnsi="Tahoma" w:cs="Tahoma"/>
          <w:sz w:val="22"/>
          <w:szCs w:val="24"/>
          <w:lang w:val="ro-RO"/>
        </w:rPr>
        <w:t>Către,</w:t>
      </w:r>
    </w:p>
    <w:p w14:paraId="0A91EF7C" w14:textId="77777777" w:rsidR="00961A1D" w:rsidRPr="007D7D01" w:rsidRDefault="005873DF" w:rsidP="005873DF">
      <w:pPr>
        <w:ind w:left="1276"/>
        <w:jc w:val="both"/>
        <w:rPr>
          <w:rFonts w:ascii="Tahoma" w:hAnsi="Tahoma" w:cs="Tahoma"/>
          <w:b/>
          <w:bCs/>
          <w:sz w:val="22"/>
          <w:szCs w:val="24"/>
          <w:lang w:val="ro-RO"/>
        </w:rPr>
      </w:pPr>
      <w:r w:rsidRPr="007D7D01">
        <w:rPr>
          <w:rFonts w:ascii="Tahoma" w:hAnsi="Tahoma" w:cs="Tahoma"/>
          <w:b/>
          <w:bCs/>
          <w:sz w:val="22"/>
          <w:szCs w:val="24"/>
          <w:lang w:val="ro-RO"/>
        </w:rPr>
        <w:t>Autoritatea Na</w:t>
      </w:r>
      <w:r w:rsidR="00C046D5" w:rsidRPr="007D7D01">
        <w:rPr>
          <w:rFonts w:ascii="Tahoma" w:hAnsi="Tahoma" w:cs="Tahoma"/>
          <w:b/>
          <w:bCs/>
          <w:sz w:val="22"/>
          <w:szCs w:val="24"/>
          <w:lang w:val="ro-RO"/>
        </w:rPr>
        <w:t>ț</w:t>
      </w:r>
      <w:r w:rsidRPr="007D7D01">
        <w:rPr>
          <w:rFonts w:ascii="Tahoma" w:hAnsi="Tahoma" w:cs="Tahoma"/>
          <w:b/>
          <w:bCs/>
          <w:sz w:val="22"/>
          <w:szCs w:val="24"/>
          <w:lang w:val="ro-RO"/>
        </w:rPr>
        <w:t>ională pentru</w:t>
      </w:r>
      <w:r w:rsidR="0045730D" w:rsidRPr="007D7D01">
        <w:rPr>
          <w:rFonts w:ascii="Tahoma" w:hAnsi="Tahoma" w:cs="Tahoma"/>
          <w:b/>
          <w:bCs/>
          <w:sz w:val="22"/>
          <w:szCs w:val="24"/>
          <w:lang w:val="ro-RO"/>
        </w:rPr>
        <w:t xml:space="preserve"> Administrare </w:t>
      </w:r>
      <w:r w:rsidR="00C046D5" w:rsidRPr="007D7D01">
        <w:rPr>
          <w:rFonts w:ascii="Tahoma" w:hAnsi="Tahoma" w:cs="Tahoma"/>
          <w:b/>
          <w:bCs/>
          <w:sz w:val="22"/>
          <w:szCs w:val="24"/>
          <w:lang w:val="ro-RO"/>
        </w:rPr>
        <w:t>ș</w:t>
      </w:r>
      <w:r w:rsidR="0045730D" w:rsidRPr="007D7D01">
        <w:rPr>
          <w:rFonts w:ascii="Tahoma" w:hAnsi="Tahoma" w:cs="Tahoma"/>
          <w:b/>
          <w:bCs/>
          <w:sz w:val="22"/>
          <w:szCs w:val="24"/>
          <w:lang w:val="ro-RO"/>
        </w:rPr>
        <w:t>i Reglementare în</w:t>
      </w:r>
      <w:r w:rsidRPr="007D7D01">
        <w:rPr>
          <w:rFonts w:ascii="Tahoma" w:hAnsi="Tahoma" w:cs="Tahoma"/>
          <w:b/>
          <w:bCs/>
          <w:sz w:val="22"/>
          <w:szCs w:val="24"/>
          <w:lang w:val="ro-RO"/>
        </w:rPr>
        <w:t xml:space="preserve"> Comunica</w:t>
      </w:r>
      <w:r w:rsidR="00C046D5" w:rsidRPr="007D7D01">
        <w:rPr>
          <w:rFonts w:ascii="Tahoma" w:hAnsi="Tahoma" w:cs="Tahoma"/>
          <w:b/>
          <w:bCs/>
          <w:sz w:val="22"/>
          <w:szCs w:val="24"/>
          <w:lang w:val="ro-RO"/>
        </w:rPr>
        <w:t>ț</w:t>
      </w:r>
      <w:r w:rsidRPr="007D7D01">
        <w:rPr>
          <w:rFonts w:ascii="Tahoma" w:hAnsi="Tahoma" w:cs="Tahoma"/>
          <w:b/>
          <w:bCs/>
          <w:sz w:val="22"/>
          <w:szCs w:val="24"/>
          <w:lang w:val="ro-RO"/>
        </w:rPr>
        <w:t xml:space="preserve">ii </w:t>
      </w:r>
    </w:p>
    <w:p w14:paraId="1B9D2C16" w14:textId="6D871228" w:rsidR="00783342" w:rsidRPr="00246CFC" w:rsidRDefault="00783342" w:rsidP="005873DF">
      <w:pPr>
        <w:ind w:left="1276"/>
        <w:jc w:val="both"/>
        <w:rPr>
          <w:rFonts w:ascii="Tahoma" w:hAnsi="Tahoma" w:cs="Tahoma"/>
          <w:sz w:val="22"/>
          <w:szCs w:val="24"/>
          <w:lang w:val="ro-RO"/>
        </w:rPr>
      </w:pPr>
    </w:p>
    <w:p w14:paraId="77B0F8C4" w14:textId="77777777" w:rsidR="00783342" w:rsidRPr="00246CFC" w:rsidRDefault="00783342" w:rsidP="00783342">
      <w:pPr>
        <w:ind w:firstLine="1276"/>
        <w:jc w:val="both"/>
        <w:rPr>
          <w:rFonts w:ascii="Tahoma" w:hAnsi="Tahoma" w:cs="Tahoma"/>
          <w:sz w:val="22"/>
          <w:szCs w:val="24"/>
          <w:lang w:val="ro-RO"/>
        </w:rPr>
      </w:pPr>
    </w:p>
    <w:p w14:paraId="5B4480EC" w14:textId="77777777" w:rsidR="00783342" w:rsidRPr="00246CFC" w:rsidRDefault="00783342" w:rsidP="0045730D">
      <w:pPr>
        <w:jc w:val="both"/>
        <w:rPr>
          <w:rFonts w:ascii="Tahoma" w:hAnsi="Tahoma" w:cs="Tahoma"/>
          <w:sz w:val="22"/>
          <w:szCs w:val="24"/>
          <w:lang w:val="ro-RO"/>
        </w:rPr>
      </w:pPr>
    </w:p>
    <w:p w14:paraId="6E12B22D" w14:textId="4F2F0906" w:rsidR="00C046D5" w:rsidRPr="00E40A77" w:rsidRDefault="00783342" w:rsidP="00E40A77">
      <w:pPr>
        <w:pStyle w:val="BodyTextIndent"/>
        <w:rPr>
          <w:rFonts w:ascii="Tahoma" w:hAnsi="Tahoma" w:cs="Tahoma"/>
          <w:sz w:val="22"/>
          <w:szCs w:val="24"/>
          <w:lang w:val="ro-RO"/>
        </w:rPr>
      </w:pPr>
      <w:r w:rsidRPr="00246CFC">
        <w:rPr>
          <w:rFonts w:ascii="Tahoma" w:hAnsi="Tahoma" w:cs="Tahoma"/>
          <w:sz w:val="22"/>
          <w:szCs w:val="24"/>
          <w:lang w:val="ro-RO"/>
        </w:rPr>
        <w:t>Subsemnatul(a) _______________________________</w:t>
      </w:r>
      <w:r w:rsidR="00EA3A69" w:rsidRPr="00246CFC">
        <w:rPr>
          <w:rFonts w:ascii="Tahoma" w:hAnsi="Tahoma" w:cs="Tahoma"/>
          <w:sz w:val="22"/>
          <w:szCs w:val="24"/>
          <w:lang w:val="ro-RO"/>
        </w:rPr>
        <w:t>_______</w:t>
      </w:r>
      <w:r w:rsidR="00E40A77">
        <w:rPr>
          <w:rFonts w:ascii="Tahoma" w:hAnsi="Tahoma" w:cs="Tahoma"/>
          <w:sz w:val="22"/>
          <w:szCs w:val="24"/>
          <w:lang w:val="ro-RO"/>
        </w:rPr>
        <w:t>,</w:t>
      </w:r>
      <w:r w:rsidRPr="00246CFC">
        <w:rPr>
          <w:rFonts w:ascii="Tahoma" w:hAnsi="Tahoma" w:cs="Tahoma"/>
          <w:sz w:val="22"/>
          <w:szCs w:val="24"/>
          <w:lang w:val="ro-RO"/>
        </w:rPr>
        <w:t xml:space="preserve"> cu domiciliul stabil în localitatea ___________________</w:t>
      </w:r>
      <w:r w:rsidR="00E40A77">
        <w:rPr>
          <w:rFonts w:ascii="Tahoma" w:hAnsi="Tahoma" w:cs="Tahoma"/>
          <w:sz w:val="22"/>
          <w:szCs w:val="24"/>
          <w:lang w:val="ro-RO"/>
        </w:rPr>
        <w:t>__</w:t>
      </w:r>
      <w:r w:rsidRPr="00246CFC">
        <w:rPr>
          <w:rFonts w:ascii="Tahoma" w:hAnsi="Tahoma" w:cs="Tahoma"/>
          <w:sz w:val="22"/>
          <w:szCs w:val="24"/>
          <w:lang w:val="ro-RO"/>
        </w:rPr>
        <w:t>____</w:t>
      </w:r>
      <w:r w:rsidR="00E40A77">
        <w:rPr>
          <w:rFonts w:ascii="Tahoma" w:hAnsi="Tahoma" w:cs="Tahoma"/>
          <w:sz w:val="22"/>
          <w:szCs w:val="24"/>
          <w:lang w:val="ro-RO"/>
        </w:rPr>
        <w:t>,</w:t>
      </w:r>
      <w:r w:rsidR="00C31D3A" w:rsidRPr="00246CFC">
        <w:rPr>
          <w:rFonts w:ascii="Tahoma" w:hAnsi="Tahoma" w:cs="Tahoma"/>
          <w:sz w:val="22"/>
          <w:szCs w:val="24"/>
          <w:lang w:val="ro-RO"/>
        </w:rPr>
        <w:t xml:space="preserve"> </w:t>
      </w:r>
      <w:r w:rsidRPr="00246CFC">
        <w:rPr>
          <w:rFonts w:ascii="Tahoma" w:hAnsi="Tahoma" w:cs="Tahoma"/>
          <w:sz w:val="22"/>
          <w:szCs w:val="24"/>
          <w:lang w:val="ro-RO"/>
        </w:rPr>
        <w:t>jude</w:t>
      </w:r>
      <w:r w:rsidR="00C046D5">
        <w:rPr>
          <w:rFonts w:ascii="Tahoma" w:hAnsi="Tahoma" w:cs="Tahoma"/>
          <w:sz w:val="22"/>
          <w:szCs w:val="24"/>
          <w:lang w:val="ro-RO"/>
        </w:rPr>
        <w:t>ț</w:t>
      </w:r>
      <w:r w:rsidRPr="00246CFC">
        <w:rPr>
          <w:rFonts w:ascii="Tahoma" w:hAnsi="Tahoma" w:cs="Tahoma"/>
          <w:sz w:val="22"/>
          <w:szCs w:val="24"/>
          <w:lang w:val="ro-RO"/>
        </w:rPr>
        <w:t>ul ___</w:t>
      </w:r>
      <w:r w:rsidR="00E40A77">
        <w:rPr>
          <w:rFonts w:ascii="Tahoma" w:hAnsi="Tahoma" w:cs="Tahoma"/>
          <w:sz w:val="22"/>
          <w:szCs w:val="24"/>
          <w:lang w:val="ro-RO"/>
        </w:rPr>
        <w:t>____</w:t>
      </w:r>
      <w:r w:rsidRPr="00246CFC">
        <w:rPr>
          <w:rFonts w:ascii="Tahoma" w:hAnsi="Tahoma" w:cs="Tahoma"/>
          <w:sz w:val="22"/>
          <w:szCs w:val="24"/>
          <w:lang w:val="ro-RO"/>
        </w:rPr>
        <w:t>_________</w:t>
      </w:r>
      <w:r w:rsidR="00E40A77">
        <w:rPr>
          <w:rFonts w:ascii="Tahoma" w:hAnsi="Tahoma" w:cs="Tahoma"/>
          <w:sz w:val="22"/>
          <w:szCs w:val="24"/>
          <w:lang w:val="ro-RO"/>
        </w:rPr>
        <w:t>,</w:t>
      </w:r>
      <w:r w:rsidR="00C31D3A" w:rsidRPr="00246CFC">
        <w:rPr>
          <w:rFonts w:ascii="Tahoma" w:hAnsi="Tahoma" w:cs="Tahoma"/>
          <w:sz w:val="22"/>
          <w:szCs w:val="24"/>
          <w:lang w:val="ro-RO"/>
        </w:rPr>
        <w:t xml:space="preserve"> </w:t>
      </w:r>
      <w:r w:rsidRPr="00246CFC">
        <w:rPr>
          <w:rFonts w:ascii="Tahoma" w:hAnsi="Tahoma" w:cs="Tahoma"/>
          <w:sz w:val="22"/>
          <w:szCs w:val="24"/>
          <w:lang w:val="ro-RO"/>
        </w:rPr>
        <w:t>cod po</w:t>
      </w:r>
      <w:r w:rsidR="00C046D5">
        <w:rPr>
          <w:rFonts w:ascii="Tahoma" w:hAnsi="Tahoma" w:cs="Tahoma"/>
          <w:sz w:val="22"/>
          <w:szCs w:val="24"/>
          <w:lang w:val="ro-RO"/>
        </w:rPr>
        <w:t>ș</w:t>
      </w:r>
      <w:r w:rsidRPr="00246CFC">
        <w:rPr>
          <w:rFonts w:ascii="Tahoma" w:hAnsi="Tahoma" w:cs="Tahoma"/>
          <w:sz w:val="22"/>
          <w:szCs w:val="24"/>
          <w:lang w:val="ro-RO"/>
        </w:rPr>
        <w:t>tal</w:t>
      </w:r>
      <w:r w:rsidR="007D0758">
        <w:rPr>
          <w:rFonts w:ascii="Tahoma" w:hAnsi="Tahoma" w:cs="Tahoma"/>
          <w:sz w:val="22"/>
          <w:szCs w:val="24"/>
          <w:lang w:val="ro-RO"/>
        </w:rPr>
        <w:t xml:space="preserve"> </w:t>
      </w:r>
      <w:r w:rsidRPr="00246CFC">
        <w:rPr>
          <w:rFonts w:ascii="Tahoma" w:hAnsi="Tahoma" w:cs="Tahoma"/>
          <w:sz w:val="22"/>
          <w:szCs w:val="24"/>
          <w:lang w:val="ro-RO"/>
        </w:rPr>
        <w:t>___</w:t>
      </w:r>
      <w:r w:rsidR="00F450C6" w:rsidRPr="00246CFC">
        <w:rPr>
          <w:rFonts w:ascii="Tahoma" w:hAnsi="Tahoma" w:cs="Tahoma"/>
          <w:sz w:val="22"/>
          <w:szCs w:val="24"/>
          <w:lang w:val="ro-RO"/>
        </w:rPr>
        <w:t>______</w:t>
      </w:r>
      <w:r w:rsidRPr="00246CFC">
        <w:rPr>
          <w:rFonts w:ascii="Tahoma" w:hAnsi="Tahoma" w:cs="Tahoma"/>
          <w:sz w:val="22"/>
          <w:szCs w:val="24"/>
          <w:lang w:val="ro-RO"/>
        </w:rPr>
        <w:t>_</w:t>
      </w:r>
      <w:r w:rsidR="00891700" w:rsidRPr="00246CFC">
        <w:rPr>
          <w:rFonts w:ascii="Tahoma" w:hAnsi="Tahoma" w:cs="Tahoma"/>
          <w:sz w:val="22"/>
          <w:szCs w:val="24"/>
          <w:lang w:val="ro-RO"/>
        </w:rPr>
        <w:t>_</w:t>
      </w:r>
      <w:r w:rsidR="00E40A77">
        <w:rPr>
          <w:rFonts w:ascii="Tahoma" w:hAnsi="Tahoma" w:cs="Tahoma"/>
          <w:sz w:val="22"/>
          <w:szCs w:val="24"/>
          <w:lang w:val="ro-RO"/>
        </w:rPr>
        <w:t>,</w:t>
      </w:r>
      <w:r w:rsidR="0026550C" w:rsidRPr="00246CFC">
        <w:rPr>
          <w:rFonts w:ascii="Tahoma" w:hAnsi="Tahoma" w:cs="Tahoma"/>
          <w:sz w:val="22"/>
          <w:szCs w:val="24"/>
          <w:lang w:val="ro-RO"/>
        </w:rPr>
        <w:t xml:space="preserve"> </w:t>
      </w:r>
      <w:r w:rsidR="001D7454" w:rsidRPr="001D7454">
        <w:rPr>
          <w:rFonts w:ascii="Tahoma" w:hAnsi="Tahoma" w:cs="Tahoma"/>
          <w:sz w:val="22"/>
          <w:szCs w:val="24"/>
          <w:lang w:val="ro-RO"/>
        </w:rPr>
        <w:t>având indicativul de apel în serviciul de amator ______________</w:t>
      </w:r>
      <w:r w:rsidR="00E40A77">
        <w:rPr>
          <w:rFonts w:ascii="Tahoma" w:hAnsi="Tahoma" w:cs="Tahoma"/>
          <w:sz w:val="22"/>
          <w:szCs w:val="24"/>
          <w:lang w:val="ro-RO"/>
        </w:rPr>
        <w:t xml:space="preserve">, </w:t>
      </w:r>
      <w:r w:rsidR="00C046D5">
        <w:rPr>
          <w:rFonts w:ascii="Tahoma" w:hAnsi="Tahoma" w:cs="Tahoma"/>
          <w:sz w:val="22"/>
          <w:szCs w:val="24"/>
          <w:lang w:val="ro-RO"/>
        </w:rPr>
        <w:t xml:space="preserve">cu </w:t>
      </w:r>
      <w:r w:rsidR="00C046D5">
        <w:rPr>
          <w:rFonts w:ascii="Tahoma" w:hAnsi="Tahoma" w:cs="Tahoma"/>
          <w:snapToGrid w:val="0"/>
          <w:sz w:val="22"/>
          <w:szCs w:val="24"/>
          <w:lang w:val="ro-RO"/>
        </w:rPr>
        <w:t>i</w:t>
      </w:r>
      <w:r w:rsidR="00C046D5" w:rsidRPr="00BB1DEF">
        <w:rPr>
          <w:rFonts w:ascii="Tahoma" w:hAnsi="Tahoma" w:cs="Tahoma"/>
          <w:snapToGrid w:val="0"/>
          <w:sz w:val="22"/>
          <w:szCs w:val="24"/>
          <w:lang w:val="ro-RO"/>
        </w:rPr>
        <w:t>ndicativul radioclubului pentru coresponden</w:t>
      </w:r>
      <w:r w:rsidR="00C046D5">
        <w:rPr>
          <w:rFonts w:ascii="Tahoma" w:hAnsi="Tahoma" w:cs="Tahoma"/>
          <w:snapToGrid w:val="0"/>
          <w:sz w:val="22"/>
          <w:szCs w:val="24"/>
          <w:lang w:val="ro-RO"/>
        </w:rPr>
        <w:t>ț</w:t>
      </w:r>
      <w:r w:rsidR="00C046D5" w:rsidRPr="00BB1DEF">
        <w:rPr>
          <w:rFonts w:ascii="Tahoma" w:hAnsi="Tahoma" w:cs="Tahoma"/>
          <w:snapToGrid w:val="0"/>
          <w:sz w:val="22"/>
          <w:szCs w:val="24"/>
          <w:lang w:val="ro-RO"/>
        </w:rPr>
        <w:t>ă:</w:t>
      </w:r>
      <w:r w:rsidR="00C046D5">
        <w:rPr>
          <w:rFonts w:ascii="Tahoma" w:hAnsi="Tahoma" w:cs="Tahoma"/>
          <w:snapToGrid w:val="0"/>
          <w:sz w:val="22"/>
          <w:szCs w:val="24"/>
          <w:lang w:val="ro-RO"/>
        </w:rPr>
        <w:t xml:space="preserve"> ______________________</w:t>
      </w:r>
      <w:r w:rsidR="00995F43">
        <w:rPr>
          <w:rFonts w:ascii="Tahoma" w:hAnsi="Tahoma" w:cs="Tahoma"/>
          <w:snapToGrid w:val="0"/>
          <w:sz w:val="22"/>
          <w:szCs w:val="24"/>
          <w:lang w:val="ro-RO"/>
        </w:rPr>
        <w:t>,</w:t>
      </w:r>
    </w:p>
    <w:p w14:paraId="5E4A5D62" w14:textId="77777777" w:rsidR="00C046D5" w:rsidRPr="00246CFC" w:rsidRDefault="00C046D5" w:rsidP="00C046D5">
      <w:pPr>
        <w:pStyle w:val="BodyTextIndent"/>
        <w:ind w:firstLine="0"/>
        <w:rPr>
          <w:rFonts w:ascii="Tahoma" w:hAnsi="Tahoma" w:cs="Tahoma"/>
          <w:sz w:val="22"/>
          <w:szCs w:val="24"/>
          <w:lang w:val="ro-RO"/>
        </w:rPr>
      </w:pPr>
    </w:p>
    <w:p w14:paraId="463FAB3C" w14:textId="08CF2DED" w:rsidR="00783342" w:rsidRDefault="00783342" w:rsidP="007D7D01">
      <w:pPr>
        <w:spacing w:line="360" w:lineRule="auto"/>
        <w:ind w:right="5" w:firstLine="720"/>
        <w:jc w:val="both"/>
        <w:rPr>
          <w:rFonts w:ascii="Tahoma" w:hAnsi="Tahoma" w:cs="Tahoma"/>
          <w:sz w:val="22"/>
          <w:szCs w:val="24"/>
          <w:lang w:val="ro-RO"/>
        </w:rPr>
      </w:pPr>
      <w:r w:rsidRPr="00246CFC">
        <w:rPr>
          <w:rFonts w:ascii="Tahoma" w:hAnsi="Tahoma" w:cs="Tahoma"/>
          <w:b/>
          <w:sz w:val="22"/>
          <w:szCs w:val="24"/>
          <w:lang w:val="ro-RO"/>
        </w:rPr>
        <w:t xml:space="preserve">Vă rog </w:t>
      </w:r>
      <w:r w:rsidR="003266ED" w:rsidRPr="007D7D01">
        <w:rPr>
          <w:rFonts w:ascii="Tahoma" w:hAnsi="Tahoma" w:cs="Tahoma"/>
          <w:b/>
          <w:bCs/>
          <w:sz w:val="22"/>
          <w:szCs w:val="24"/>
          <w:lang w:val="ro-RO"/>
        </w:rPr>
        <w:t xml:space="preserve">să includeți în </w:t>
      </w:r>
      <w:r w:rsidR="00E40A77" w:rsidRPr="007D7D01">
        <w:rPr>
          <w:rFonts w:ascii="Tahoma" w:hAnsi="Tahoma" w:cs="Tahoma"/>
          <w:b/>
          <w:bCs/>
          <w:sz w:val="22"/>
          <w:szCs w:val="24"/>
          <w:lang w:val="ro-RO"/>
        </w:rPr>
        <w:t>C</w:t>
      </w:r>
      <w:r w:rsidR="003266ED" w:rsidRPr="007D7D01">
        <w:rPr>
          <w:rFonts w:ascii="Tahoma" w:hAnsi="Tahoma" w:cs="Tahoma"/>
          <w:b/>
          <w:bCs/>
          <w:sz w:val="22"/>
          <w:szCs w:val="24"/>
          <w:lang w:val="ro-RO"/>
        </w:rPr>
        <w:t xml:space="preserve">allbook-ul publicat pe pagina de Internet a ANCOM următoarele date personale: </w:t>
      </w:r>
      <w:r w:rsidR="007D0758">
        <w:rPr>
          <w:rFonts w:ascii="Tahoma" w:hAnsi="Tahoma" w:cs="Tahoma"/>
          <w:b/>
          <w:bCs/>
          <w:sz w:val="22"/>
          <w:szCs w:val="24"/>
          <w:lang w:val="ro-RO"/>
        </w:rPr>
        <w:t xml:space="preserve">indicativul de apel, </w:t>
      </w:r>
      <w:r w:rsidR="003266ED" w:rsidRPr="007D7D01">
        <w:rPr>
          <w:rFonts w:ascii="Tahoma" w:hAnsi="Tahoma" w:cs="Tahoma"/>
          <w:b/>
          <w:bCs/>
          <w:sz w:val="22"/>
          <w:szCs w:val="24"/>
          <w:lang w:val="ro-RO"/>
        </w:rPr>
        <w:t>nume</w:t>
      </w:r>
      <w:r w:rsidR="007D0758">
        <w:rPr>
          <w:rFonts w:ascii="Tahoma" w:hAnsi="Tahoma" w:cs="Tahoma"/>
          <w:b/>
          <w:bCs/>
          <w:sz w:val="22"/>
          <w:szCs w:val="24"/>
          <w:lang w:val="ro-RO"/>
        </w:rPr>
        <w:t>le</w:t>
      </w:r>
      <w:r w:rsidR="003266ED" w:rsidRPr="007D7D01">
        <w:rPr>
          <w:rFonts w:ascii="Tahoma" w:hAnsi="Tahoma" w:cs="Tahoma"/>
          <w:b/>
          <w:bCs/>
          <w:sz w:val="22"/>
          <w:szCs w:val="24"/>
          <w:lang w:val="ro-RO"/>
        </w:rPr>
        <w:t>, prenume</w:t>
      </w:r>
      <w:r w:rsidR="007D0758">
        <w:rPr>
          <w:rFonts w:ascii="Tahoma" w:hAnsi="Tahoma" w:cs="Tahoma"/>
          <w:b/>
          <w:bCs/>
          <w:sz w:val="22"/>
          <w:szCs w:val="24"/>
          <w:lang w:val="ro-RO"/>
        </w:rPr>
        <w:t>le</w:t>
      </w:r>
      <w:r w:rsidR="003266ED" w:rsidRPr="007D7D01">
        <w:rPr>
          <w:rFonts w:ascii="Tahoma" w:hAnsi="Tahoma" w:cs="Tahoma"/>
          <w:b/>
          <w:bCs/>
          <w:sz w:val="22"/>
          <w:szCs w:val="24"/>
          <w:lang w:val="ro-RO"/>
        </w:rPr>
        <w:t>, localitate</w:t>
      </w:r>
      <w:r w:rsidR="007D0758">
        <w:rPr>
          <w:rFonts w:ascii="Tahoma" w:hAnsi="Tahoma" w:cs="Tahoma"/>
          <w:b/>
          <w:bCs/>
          <w:sz w:val="22"/>
          <w:szCs w:val="24"/>
          <w:lang w:val="ro-RO"/>
        </w:rPr>
        <w:t>a</w:t>
      </w:r>
      <w:r w:rsidR="003266ED" w:rsidRPr="007D7D01">
        <w:rPr>
          <w:rFonts w:ascii="Tahoma" w:hAnsi="Tahoma" w:cs="Tahoma"/>
          <w:b/>
          <w:bCs/>
          <w:sz w:val="22"/>
          <w:szCs w:val="24"/>
          <w:lang w:val="ro-RO"/>
        </w:rPr>
        <w:t xml:space="preserve"> de rezidență, județ</w:t>
      </w:r>
      <w:r w:rsidR="007D0758">
        <w:rPr>
          <w:rFonts w:ascii="Tahoma" w:hAnsi="Tahoma" w:cs="Tahoma"/>
          <w:b/>
          <w:bCs/>
          <w:sz w:val="22"/>
          <w:szCs w:val="24"/>
          <w:lang w:val="ro-RO"/>
        </w:rPr>
        <w:t>ul</w:t>
      </w:r>
      <w:r w:rsidR="003266ED" w:rsidRPr="007D7D01">
        <w:rPr>
          <w:rFonts w:ascii="Tahoma" w:hAnsi="Tahoma" w:cs="Tahoma"/>
          <w:b/>
          <w:bCs/>
          <w:sz w:val="22"/>
          <w:szCs w:val="24"/>
          <w:lang w:val="ro-RO"/>
        </w:rPr>
        <w:t xml:space="preserve"> de rezidență și adresa de e-mail</w:t>
      </w:r>
      <w:r w:rsidRPr="007D7D01">
        <w:rPr>
          <w:rFonts w:ascii="Tahoma" w:hAnsi="Tahoma" w:cs="Tahoma"/>
          <w:b/>
          <w:bCs/>
          <w:sz w:val="22"/>
          <w:szCs w:val="24"/>
          <w:lang w:val="ro-RO"/>
        </w:rPr>
        <w:t>.</w:t>
      </w:r>
    </w:p>
    <w:p w14:paraId="13990939" w14:textId="4E89D977" w:rsidR="003266ED" w:rsidRPr="00246CFC" w:rsidRDefault="003266ED" w:rsidP="00783342">
      <w:pPr>
        <w:pStyle w:val="BodyTextIndent3"/>
        <w:rPr>
          <w:rFonts w:ascii="Tahoma" w:hAnsi="Tahoma" w:cs="Tahoma"/>
          <w:sz w:val="22"/>
          <w:szCs w:val="24"/>
          <w:lang w:val="ro-RO"/>
        </w:rPr>
      </w:pPr>
    </w:p>
    <w:p w14:paraId="2DD81EBD" w14:textId="77159758" w:rsidR="00783342" w:rsidRPr="00246CFC" w:rsidRDefault="00783342" w:rsidP="007D7D01">
      <w:pPr>
        <w:spacing w:line="360" w:lineRule="auto"/>
        <w:ind w:firstLine="720"/>
        <w:jc w:val="both"/>
        <w:rPr>
          <w:rFonts w:ascii="Tahoma" w:hAnsi="Tahoma" w:cs="Tahoma"/>
          <w:snapToGrid w:val="0"/>
          <w:sz w:val="22"/>
          <w:szCs w:val="24"/>
          <w:lang w:val="ro-RO"/>
        </w:rPr>
      </w:pPr>
      <w:r w:rsidRPr="00246CFC">
        <w:rPr>
          <w:rFonts w:ascii="Tahoma" w:hAnsi="Tahoma" w:cs="Tahoma"/>
          <w:sz w:val="22"/>
          <w:szCs w:val="24"/>
          <w:lang w:val="ro-RO"/>
        </w:rPr>
        <w:t xml:space="preserve">Anexez </w:t>
      </w:r>
      <w:r w:rsidRPr="00246CFC">
        <w:rPr>
          <w:rFonts w:ascii="Tahoma" w:hAnsi="Tahoma" w:cs="Tahoma"/>
          <w:snapToGrid w:val="0"/>
          <w:sz w:val="22"/>
          <w:szCs w:val="24"/>
          <w:lang w:val="ro-RO"/>
        </w:rPr>
        <w:t>copie după cartea de identitate</w:t>
      </w:r>
      <w:r w:rsidR="00524FAE">
        <w:rPr>
          <w:rFonts w:ascii="Tahoma" w:hAnsi="Tahoma" w:cs="Tahoma"/>
          <w:snapToGrid w:val="0"/>
          <w:sz w:val="22"/>
          <w:szCs w:val="24"/>
          <w:lang w:val="ro-RO"/>
        </w:rPr>
        <w:t>.</w:t>
      </w:r>
    </w:p>
    <w:p w14:paraId="57201725" w14:textId="125BF9DE" w:rsidR="00783342" w:rsidRPr="00246CFC" w:rsidRDefault="00783342" w:rsidP="00783342">
      <w:pPr>
        <w:spacing w:line="360" w:lineRule="auto"/>
        <w:ind w:left="4316"/>
        <w:jc w:val="both"/>
        <w:rPr>
          <w:rFonts w:ascii="Tahoma" w:hAnsi="Tahoma" w:cs="Tahoma"/>
          <w:sz w:val="22"/>
          <w:szCs w:val="24"/>
          <w:lang w:val="ro-RO"/>
        </w:rPr>
      </w:pPr>
    </w:p>
    <w:p w14:paraId="0524C228" w14:textId="4CE63284" w:rsidR="002D1269" w:rsidRPr="00246CFC" w:rsidRDefault="00F70DCE" w:rsidP="007D7D01">
      <w:pPr>
        <w:spacing w:line="360" w:lineRule="auto"/>
        <w:ind w:firstLine="720"/>
        <w:jc w:val="both"/>
        <w:rPr>
          <w:rFonts w:ascii="Tahoma" w:hAnsi="Tahoma" w:cs="Tahoma"/>
          <w:sz w:val="22"/>
          <w:szCs w:val="24"/>
          <w:lang w:val="ro-RO"/>
        </w:rPr>
      </w:pPr>
      <w:r w:rsidRPr="00246CFC">
        <w:rPr>
          <w:rFonts w:ascii="Tahoma" w:hAnsi="Tahoma" w:cs="Tahoma"/>
          <w:sz w:val="22"/>
          <w:szCs w:val="24"/>
          <w:lang w:val="ro-RO"/>
        </w:rPr>
        <w:t>Declar</w:t>
      </w:r>
      <w:r w:rsidR="00354E33" w:rsidRPr="00246CFC">
        <w:rPr>
          <w:rFonts w:ascii="Tahoma" w:hAnsi="Tahoma" w:cs="Tahoma"/>
          <w:sz w:val="22"/>
          <w:szCs w:val="24"/>
          <w:lang w:val="ro-RO"/>
        </w:rPr>
        <w:t xml:space="preserve"> că</w:t>
      </w:r>
      <w:r w:rsidRPr="00246CFC">
        <w:rPr>
          <w:rFonts w:ascii="Tahoma" w:hAnsi="Tahoma" w:cs="Tahoma"/>
          <w:sz w:val="22"/>
          <w:szCs w:val="24"/>
          <w:lang w:val="ro-RO"/>
        </w:rPr>
        <w:t xml:space="preserve"> am luat cuno</w:t>
      </w:r>
      <w:r w:rsidR="00C046D5">
        <w:rPr>
          <w:rFonts w:ascii="Tahoma" w:hAnsi="Tahoma" w:cs="Tahoma"/>
          <w:sz w:val="22"/>
          <w:szCs w:val="24"/>
          <w:lang w:val="ro-RO"/>
        </w:rPr>
        <w:t>ș</w:t>
      </w:r>
      <w:r w:rsidRPr="00246CFC">
        <w:rPr>
          <w:rFonts w:ascii="Tahoma" w:hAnsi="Tahoma" w:cs="Tahoma"/>
          <w:sz w:val="22"/>
          <w:szCs w:val="24"/>
          <w:lang w:val="ro-RO"/>
        </w:rPr>
        <w:t>tin</w:t>
      </w:r>
      <w:r w:rsidR="00C046D5">
        <w:rPr>
          <w:rFonts w:ascii="Tahoma" w:hAnsi="Tahoma" w:cs="Tahoma"/>
          <w:sz w:val="22"/>
          <w:szCs w:val="24"/>
          <w:lang w:val="ro-RO"/>
        </w:rPr>
        <w:t>ț</w:t>
      </w:r>
      <w:r w:rsidRPr="00246CFC">
        <w:rPr>
          <w:rFonts w:ascii="Tahoma" w:hAnsi="Tahoma" w:cs="Tahoma"/>
          <w:sz w:val="22"/>
          <w:szCs w:val="24"/>
          <w:lang w:val="ro-RO"/>
        </w:rPr>
        <w:t xml:space="preserve">ă de prevederile </w:t>
      </w:r>
      <w:r w:rsidR="00BE2C37" w:rsidRPr="00BE2C37">
        <w:rPr>
          <w:rFonts w:ascii="Tahoma" w:hAnsi="Tahoma" w:cs="Tahoma"/>
          <w:sz w:val="22"/>
          <w:szCs w:val="24"/>
          <w:lang w:val="ro-RO"/>
        </w:rPr>
        <w:t xml:space="preserve">Deciziei Președintelui Autorității Naționale pentru Administrare și Reglementare în Comunicații nr. 245/28.03.2017 privind reglementarea serviciului de amator, </w:t>
      </w:r>
      <w:r w:rsidR="00782914">
        <w:rPr>
          <w:rFonts w:ascii="Tahoma" w:hAnsi="Tahoma" w:cs="Tahoma"/>
          <w:sz w:val="22"/>
          <w:szCs w:val="24"/>
          <w:lang w:val="ro-RO"/>
        </w:rPr>
        <w:t xml:space="preserve">cu modificările și completările ulterioare, </w:t>
      </w:r>
      <w:r w:rsidR="00BE2C37" w:rsidRPr="00BE2C37">
        <w:rPr>
          <w:rFonts w:ascii="Tahoma" w:hAnsi="Tahoma" w:cs="Tahoma"/>
          <w:sz w:val="22"/>
          <w:szCs w:val="24"/>
          <w:lang w:val="ro-RO"/>
        </w:rPr>
        <w:t>precum și de dispozițiile celorlalte reglementări în vigoare din domeniul comunicațiilor electronice.</w:t>
      </w:r>
    </w:p>
    <w:p w14:paraId="6E393898" w14:textId="77777777" w:rsidR="00BE2C37" w:rsidRDefault="00BE2C37" w:rsidP="002D1269">
      <w:pPr>
        <w:jc w:val="both"/>
        <w:rPr>
          <w:rFonts w:ascii="Tahoma" w:hAnsi="Tahoma" w:cs="Tahoma"/>
          <w:sz w:val="20"/>
          <w:szCs w:val="24"/>
          <w:lang w:val="ro-RO"/>
        </w:rPr>
      </w:pPr>
    </w:p>
    <w:p w14:paraId="243D04AC" w14:textId="1894648F" w:rsidR="00783342" w:rsidRPr="00941A57" w:rsidRDefault="00941A57" w:rsidP="002D1269">
      <w:pPr>
        <w:jc w:val="both"/>
        <w:rPr>
          <w:rFonts w:ascii="Tahoma" w:hAnsi="Tahoma" w:cs="Tahoma"/>
          <w:sz w:val="22"/>
          <w:szCs w:val="22"/>
          <w:lang w:val="ro-RO"/>
        </w:rPr>
      </w:pPr>
      <w:r w:rsidRPr="00941A57">
        <w:rPr>
          <w:rFonts w:ascii="Tahoma" w:hAnsi="Tahoma" w:cs="Tahoma"/>
          <w:sz w:val="22"/>
          <w:szCs w:val="22"/>
          <w:lang w:val="ro-RO"/>
        </w:rPr>
        <w:t xml:space="preserve">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w:t>
      </w:r>
      <w:hyperlink r:id="rId7" w:history="1">
        <w:r w:rsidRPr="00941A57">
          <w:rPr>
            <w:rStyle w:val="Hyperlink"/>
            <w:rFonts w:ascii="Tahoma" w:hAnsi="Tahoma" w:cs="Tahoma"/>
            <w:sz w:val="22"/>
            <w:szCs w:val="22"/>
            <w:lang w:val="ro-RO"/>
          </w:rPr>
          <w:t>https://www.ancom.ro/</w:t>
        </w:r>
      </w:hyperlink>
      <w:r w:rsidRPr="00941A57">
        <w:rPr>
          <w:rFonts w:ascii="Tahoma" w:hAnsi="Tahoma" w:cs="Tahoma"/>
          <w:sz w:val="22"/>
          <w:szCs w:val="22"/>
          <w:lang w:val="ro-RO"/>
        </w:rPr>
        <w:t xml:space="preserve"> , la secțiunea “GDPR”.</w:t>
      </w:r>
    </w:p>
    <w:p w14:paraId="53E91239" w14:textId="77777777" w:rsidR="0048037E" w:rsidRDefault="0048037E" w:rsidP="002D1269">
      <w:pPr>
        <w:jc w:val="both"/>
        <w:rPr>
          <w:rFonts w:ascii="Tahoma" w:hAnsi="Tahoma" w:cs="Tahoma"/>
          <w:sz w:val="20"/>
          <w:szCs w:val="24"/>
          <w:lang w:val="ro-RO"/>
        </w:rPr>
      </w:pPr>
    </w:p>
    <w:p w14:paraId="2F6D0972" w14:textId="77777777" w:rsidR="0048037E" w:rsidRDefault="0048037E" w:rsidP="002D1269">
      <w:pPr>
        <w:jc w:val="both"/>
        <w:rPr>
          <w:rFonts w:ascii="Tahoma" w:hAnsi="Tahoma" w:cs="Tahoma"/>
          <w:sz w:val="20"/>
          <w:szCs w:val="24"/>
          <w:lang w:val="ro-RO"/>
        </w:rPr>
      </w:pPr>
    </w:p>
    <w:p w14:paraId="665CC720" w14:textId="77777777" w:rsidR="00995F43" w:rsidRDefault="00995F43" w:rsidP="002D1269">
      <w:pPr>
        <w:jc w:val="both"/>
        <w:rPr>
          <w:rFonts w:ascii="Tahoma" w:hAnsi="Tahoma" w:cs="Tahoma"/>
          <w:sz w:val="20"/>
          <w:szCs w:val="24"/>
          <w:lang w:val="ro-RO"/>
        </w:rPr>
      </w:pPr>
    </w:p>
    <w:p w14:paraId="10D487F4" w14:textId="77777777" w:rsidR="00995F43" w:rsidRPr="002D1269" w:rsidRDefault="00995F43" w:rsidP="002D1269">
      <w:pPr>
        <w:jc w:val="both"/>
        <w:rPr>
          <w:rFonts w:ascii="Tahoma" w:hAnsi="Tahoma" w:cs="Tahoma"/>
          <w:sz w:val="20"/>
          <w:szCs w:val="24"/>
          <w:lang w:val="ro-RO"/>
        </w:rPr>
      </w:pPr>
    </w:p>
    <w:p w14:paraId="59ABB38B" w14:textId="40F51122" w:rsidR="0045730D" w:rsidRPr="00246CFC" w:rsidRDefault="00783342" w:rsidP="007D7D01">
      <w:pPr>
        <w:spacing w:line="360" w:lineRule="auto"/>
        <w:ind w:firstLine="851"/>
        <w:jc w:val="both"/>
        <w:rPr>
          <w:rFonts w:ascii="Tahoma" w:hAnsi="Tahoma" w:cs="Tahoma"/>
          <w:sz w:val="22"/>
          <w:szCs w:val="24"/>
          <w:lang w:val="ro-RO"/>
        </w:rPr>
      </w:pPr>
      <w:r w:rsidRPr="00246CFC">
        <w:rPr>
          <w:rFonts w:ascii="Tahoma" w:hAnsi="Tahoma" w:cs="Tahoma"/>
          <w:sz w:val="22"/>
          <w:szCs w:val="24"/>
          <w:lang w:val="ro-RO"/>
        </w:rPr>
        <w:t>Data _________________</w:t>
      </w:r>
      <w:r w:rsidRPr="00246CFC">
        <w:rPr>
          <w:rFonts w:ascii="Tahoma" w:hAnsi="Tahoma" w:cs="Tahoma"/>
          <w:sz w:val="22"/>
          <w:szCs w:val="24"/>
          <w:lang w:val="ro-RO"/>
        </w:rPr>
        <w:tab/>
      </w:r>
      <w:r w:rsidRPr="00246CFC">
        <w:rPr>
          <w:rFonts w:ascii="Tahoma" w:hAnsi="Tahoma" w:cs="Tahoma"/>
          <w:sz w:val="22"/>
          <w:szCs w:val="24"/>
          <w:lang w:val="ro-RO"/>
        </w:rPr>
        <w:tab/>
      </w:r>
      <w:r w:rsidRPr="00246CFC">
        <w:rPr>
          <w:rFonts w:ascii="Tahoma" w:hAnsi="Tahoma" w:cs="Tahoma"/>
          <w:sz w:val="22"/>
          <w:szCs w:val="24"/>
          <w:lang w:val="ro-RO"/>
        </w:rPr>
        <w:tab/>
        <w:t xml:space="preserve">Semnătura </w:t>
      </w:r>
      <w:r w:rsidR="00FF4F34" w:rsidRPr="00246CFC">
        <w:rPr>
          <w:rFonts w:ascii="Tahoma" w:hAnsi="Tahoma" w:cs="Tahoma"/>
          <w:sz w:val="22"/>
          <w:szCs w:val="24"/>
          <w:lang w:val="ro-RO"/>
        </w:rPr>
        <w:t xml:space="preserve">  </w:t>
      </w:r>
      <w:r w:rsidRPr="00246CFC">
        <w:rPr>
          <w:rFonts w:ascii="Tahoma" w:hAnsi="Tahoma" w:cs="Tahoma"/>
          <w:sz w:val="22"/>
          <w:szCs w:val="24"/>
          <w:lang w:val="ro-RO"/>
        </w:rPr>
        <w:t>__________________</w:t>
      </w:r>
    </w:p>
    <w:sectPr w:rsidR="0045730D" w:rsidRPr="00246CFC" w:rsidSect="00E40A77">
      <w:headerReference w:type="even" r:id="rId8"/>
      <w:headerReference w:type="default" r:id="rId9"/>
      <w:footerReference w:type="even" r:id="rId10"/>
      <w:footerReference w:type="default" r:id="rId11"/>
      <w:pgSz w:w="11907" w:h="16840" w:code="9"/>
      <w:pgMar w:top="1008" w:right="850" w:bottom="720" w:left="1152" w:header="72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72FB" w14:textId="77777777" w:rsidR="00976C9E" w:rsidRDefault="00976C9E">
      <w:r>
        <w:separator/>
      </w:r>
    </w:p>
    <w:p w14:paraId="4339E957" w14:textId="77777777" w:rsidR="00976C9E" w:rsidRDefault="00976C9E"/>
    <w:p w14:paraId="1FB98680" w14:textId="77777777" w:rsidR="00976C9E" w:rsidRDefault="00976C9E"/>
  </w:endnote>
  <w:endnote w:type="continuationSeparator" w:id="0">
    <w:p w14:paraId="0C24173A" w14:textId="77777777" w:rsidR="00976C9E" w:rsidRDefault="00976C9E">
      <w:r>
        <w:continuationSeparator/>
      </w:r>
    </w:p>
    <w:p w14:paraId="5F9BD08E" w14:textId="77777777" w:rsidR="00976C9E" w:rsidRDefault="00976C9E"/>
    <w:p w14:paraId="779CB22C" w14:textId="77777777" w:rsidR="00976C9E" w:rsidRDefault="00976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F386" w14:textId="77777777" w:rsidR="006B118D" w:rsidRDefault="006B118D" w:rsidP="0063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EF293C" w14:textId="77777777" w:rsidR="006B118D" w:rsidRDefault="006B118D">
    <w:pPr>
      <w:pStyle w:val="Footer"/>
    </w:pPr>
  </w:p>
  <w:p w14:paraId="590D9632" w14:textId="77777777" w:rsidR="006B118D" w:rsidRDefault="006B118D"/>
  <w:p w14:paraId="7947ED3A" w14:textId="77777777" w:rsidR="006B118D" w:rsidRDefault="006B11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8AC4" w14:textId="77777777" w:rsidR="006B118D" w:rsidRDefault="006B118D">
    <w:pPr>
      <w:pStyle w:val="Footer"/>
      <w:rPr>
        <w:sz w:val="18"/>
        <w:szCs w:val="18"/>
        <w:lang w:val="it-IT"/>
      </w:rPr>
    </w:pPr>
  </w:p>
  <w:p w14:paraId="4101507A" w14:textId="5F5DB17A" w:rsidR="006B118D" w:rsidRPr="0048037E" w:rsidRDefault="002930BE">
    <w:pPr>
      <w:rPr>
        <w:rFonts w:ascii="Tahoma" w:hAnsi="Tahoma" w:cs="Tahoma"/>
        <w:sz w:val="20"/>
      </w:rPr>
    </w:pPr>
    <w:r w:rsidRPr="0048037E">
      <w:rPr>
        <w:rFonts w:ascii="Tahoma" w:hAnsi="Tahoma" w:cs="Tahoma"/>
        <w:sz w:val="20"/>
        <w:lang w:val="pt-BR"/>
      </w:rPr>
      <w:t>F11-ARAM</w:t>
    </w:r>
    <w:r w:rsidRPr="0048037E">
      <w:rPr>
        <w:rFonts w:ascii="Tahoma" w:hAnsi="Tahoma" w:cs="Tahoma"/>
        <w:sz w:val="20"/>
        <w:lang w:val="pt-BR"/>
      </w:rPr>
      <w:tab/>
      <w:t xml:space="preserve">                                                                                       </w:t>
    </w:r>
    <w:r w:rsidR="0048037E">
      <w:rPr>
        <w:rFonts w:ascii="Tahoma" w:hAnsi="Tahoma" w:cs="Tahoma"/>
        <w:sz w:val="20"/>
        <w:lang w:val="pt-BR"/>
      </w:rPr>
      <w:t xml:space="preserve">                 </w:t>
    </w:r>
    <w:r w:rsidRPr="0048037E">
      <w:rPr>
        <w:rFonts w:ascii="Tahoma" w:hAnsi="Tahoma" w:cs="Tahoma"/>
        <w:sz w:val="20"/>
        <w:lang w:val="pt-BR"/>
      </w:rPr>
      <w:t xml:space="preserve"> Edi</w:t>
    </w:r>
    <w:r w:rsidR="00941A57">
      <w:rPr>
        <w:rFonts w:ascii="Tahoma" w:hAnsi="Tahoma" w:cs="Tahoma"/>
        <w:sz w:val="20"/>
        <w:lang w:val="pt-BR"/>
      </w:rPr>
      <w:t>ț</w:t>
    </w:r>
    <w:r w:rsidRPr="0048037E">
      <w:rPr>
        <w:rFonts w:ascii="Tahoma" w:hAnsi="Tahoma" w:cs="Tahoma"/>
        <w:sz w:val="20"/>
        <w:lang w:val="pt-BR"/>
      </w:rPr>
      <w:t>ia</w:t>
    </w:r>
    <w:r w:rsidR="00164008">
      <w:rPr>
        <w:rFonts w:ascii="Tahoma" w:hAnsi="Tahoma" w:cs="Tahoma"/>
        <w:sz w:val="20"/>
        <w:lang w:val="pt-BR"/>
      </w:rPr>
      <w:t>:</w:t>
    </w:r>
    <w:r w:rsidRPr="0048037E">
      <w:rPr>
        <w:rFonts w:ascii="Tahoma" w:hAnsi="Tahoma" w:cs="Tahoma"/>
        <w:sz w:val="20"/>
        <w:lang w:val="pt-BR"/>
      </w:rPr>
      <w:t xml:space="preserve"> </w:t>
    </w:r>
    <w:r w:rsidR="0048037E" w:rsidRPr="0048037E">
      <w:rPr>
        <w:rFonts w:ascii="Tahoma" w:hAnsi="Tahoma" w:cs="Tahoma"/>
        <w:sz w:val="20"/>
        <w:lang w:val="pt-BR"/>
      </w:rPr>
      <w:t>1</w:t>
    </w:r>
    <w:r w:rsidR="0048037E" w:rsidRPr="0048037E">
      <w:rPr>
        <w:rFonts w:ascii="Tahoma" w:hAnsi="Tahoma" w:cs="Tahoma"/>
        <w:sz w:val="20"/>
      </w:rPr>
      <w:t>; Revizia</w:t>
    </w:r>
    <w:r w:rsidR="00164008">
      <w:rPr>
        <w:rFonts w:ascii="Tahoma" w:hAnsi="Tahoma" w:cs="Tahoma"/>
        <w:sz w:val="20"/>
      </w:rPr>
      <w:t>:</w:t>
    </w:r>
    <w:r w:rsidR="0048037E" w:rsidRPr="0048037E">
      <w:rPr>
        <w:rFonts w:ascii="Tahoma" w:hAnsi="Tahoma" w:cs="Tahoma"/>
        <w:sz w:val="20"/>
      </w:rPr>
      <w:t xml:space="preserve"> </w:t>
    </w:r>
    <w:r w:rsidR="0070427D">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B0D4" w14:textId="77777777" w:rsidR="00976C9E" w:rsidRDefault="00976C9E">
      <w:r>
        <w:separator/>
      </w:r>
    </w:p>
    <w:p w14:paraId="242A7AC7" w14:textId="77777777" w:rsidR="00976C9E" w:rsidRDefault="00976C9E"/>
    <w:p w14:paraId="0CB4DBE5" w14:textId="77777777" w:rsidR="00976C9E" w:rsidRDefault="00976C9E"/>
  </w:footnote>
  <w:footnote w:type="continuationSeparator" w:id="0">
    <w:p w14:paraId="593A2789" w14:textId="77777777" w:rsidR="00976C9E" w:rsidRDefault="00976C9E">
      <w:r>
        <w:continuationSeparator/>
      </w:r>
    </w:p>
    <w:p w14:paraId="270B959A" w14:textId="77777777" w:rsidR="00976C9E" w:rsidRDefault="00976C9E"/>
    <w:p w14:paraId="0276FED4" w14:textId="77777777" w:rsidR="00976C9E" w:rsidRDefault="00976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D785" w14:textId="77777777" w:rsidR="006B118D" w:rsidRDefault="006B118D"/>
  <w:p w14:paraId="15A9F238" w14:textId="77777777" w:rsidR="006B118D" w:rsidRDefault="006B11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934E" w14:textId="77777777" w:rsidR="00FF4F34" w:rsidRPr="002930BE" w:rsidRDefault="00FF4F34" w:rsidP="00FF4F34">
    <w:pPr>
      <w:pStyle w:val="Heading9"/>
      <w:rPr>
        <w:rFonts w:ascii="Tahoma" w:hAnsi="Tahoma" w:cs="Tahoma"/>
        <w:sz w:val="18"/>
        <w:lang w:val="ro-RO"/>
      </w:rPr>
    </w:pPr>
    <w:r w:rsidRPr="002930BE">
      <w:rPr>
        <w:rFonts w:ascii="Tahoma" w:hAnsi="Tahoma" w:cs="Tahoma"/>
        <w:sz w:val="18"/>
        <w:lang w:val="ro-RO"/>
      </w:rPr>
      <w:t xml:space="preserve">Durata medie de completare: 4 minute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A9C"/>
    <w:multiLevelType w:val="hybridMultilevel"/>
    <w:tmpl w:val="624426C2"/>
    <w:lvl w:ilvl="0" w:tplc="0409000F">
      <w:start w:val="1"/>
      <w:numFmt w:val="decimal"/>
      <w:lvlText w:val="%1."/>
      <w:lvlJc w:val="left"/>
      <w:pPr>
        <w:tabs>
          <w:tab w:val="num" w:pos="1800"/>
        </w:tabs>
        <w:ind w:left="1800" w:hanging="360"/>
      </w:pPr>
    </w:lvl>
    <w:lvl w:ilvl="1" w:tplc="3A6A8478">
      <w:numFmt w:val="bullet"/>
      <w:lvlText w:val=""/>
      <w:lvlJc w:val="left"/>
      <w:pPr>
        <w:tabs>
          <w:tab w:val="num" w:pos="2520"/>
        </w:tabs>
        <w:ind w:left="2520" w:hanging="360"/>
      </w:pPr>
      <w:rPr>
        <w:rFonts w:ascii="Symbol" w:eastAsia="Times New Roman" w:hAnsi="Symbol"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0455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42"/>
    <w:rsid w:val="000258CE"/>
    <w:rsid w:val="000560C7"/>
    <w:rsid w:val="000570D2"/>
    <w:rsid w:val="00063C80"/>
    <w:rsid w:val="000A7DF1"/>
    <w:rsid w:val="000B4672"/>
    <w:rsid w:val="000C3B4F"/>
    <w:rsid w:val="001006E6"/>
    <w:rsid w:val="001617BD"/>
    <w:rsid w:val="00164008"/>
    <w:rsid w:val="001D7454"/>
    <w:rsid w:val="001E0031"/>
    <w:rsid w:val="00210CFC"/>
    <w:rsid w:val="00246CFC"/>
    <w:rsid w:val="00251D92"/>
    <w:rsid w:val="002576E4"/>
    <w:rsid w:val="002579D9"/>
    <w:rsid w:val="0026550C"/>
    <w:rsid w:val="00292829"/>
    <w:rsid w:val="002930BE"/>
    <w:rsid w:val="002A6734"/>
    <w:rsid w:val="002B4903"/>
    <w:rsid w:val="002C4F5B"/>
    <w:rsid w:val="002D1269"/>
    <w:rsid w:val="002E723B"/>
    <w:rsid w:val="003266ED"/>
    <w:rsid w:val="00333877"/>
    <w:rsid w:val="00354E33"/>
    <w:rsid w:val="003D65BC"/>
    <w:rsid w:val="003E4D28"/>
    <w:rsid w:val="00410B8F"/>
    <w:rsid w:val="00410D30"/>
    <w:rsid w:val="0045730D"/>
    <w:rsid w:val="00462F7A"/>
    <w:rsid w:val="004631E8"/>
    <w:rsid w:val="0048037E"/>
    <w:rsid w:val="004A7427"/>
    <w:rsid w:val="004C0A84"/>
    <w:rsid w:val="004F1FCE"/>
    <w:rsid w:val="00524FAE"/>
    <w:rsid w:val="00525157"/>
    <w:rsid w:val="00536564"/>
    <w:rsid w:val="005873DF"/>
    <w:rsid w:val="00593A86"/>
    <w:rsid w:val="00593DDE"/>
    <w:rsid w:val="005B0B3A"/>
    <w:rsid w:val="005C1CBB"/>
    <w:rsid w:val="005D5C16"/>
    <w:rsid w:val="00613903"/>
    <w:rsid w:val="006307CD"/>
    <w:rsid w:val="006358E9"/>
    <w:rsid w:val="00642FA0"/>
    <w:rsid w:val="006A13CE"/>
    <w:rsid w:val="006B118D"/>
    <w:rsid w:val="006F4A24"/>
    <w:rsid w:val="0070427D"/>
    <w:rsid w:val="007219C1"/>
    <w:rsid w:val="00727B51"/>
    <w:rsid w:val="00733C8B"/>
    <w:rsid w:val="00782914"/>
    <w:rsid w:val="00783342"/>
    <w:rsid w:val="00797197"/>
    <w:rsid w:val="007978D1"/>
    <w:rsid w:val="007C1B51"/>
    <w:rsid w:val="007D0758"/>
    <w:rsid w:val="007D10CE"/>
    <w:rsid w:val="007D494B"/>
    <w:rsid w:val="007D7D01"/>
    <w:rsid w:val="00802B50"/>
    <w:rsid w:val="0081267E"/>
    <w:rsid w:val="00886914"/>
    <w:rsid w:val="00891700"/>
    <w:rsid w:val="008A4490"/>
    <w:rsid w:val="008B0C12"/>
    <w:rsid w:val="008D1DDB"/>
    <w:rsid w:val="008E01CE"/>
    <w:rsid w:val="008E45EE"/>
    <w:rsid w:val="0092023C"/>
    <w:rsid w:val="00941A57"/>
    <w:rsid w:val="00961A1D"/>
    <w:rsid w:val="00976C9E"/>
    <w:rsid w:val="00995F43"/>
    <w:rsid w:val="00A265CC"/>
    <w:rsid w:val="00A46AF0"/>
    <w:rsid w:val="00A91472"/>
    <w:rsid w:val="00A9153B"/>
    <w:rsid w:val="00AA5ABB"/>
    <w:rsid w:val="00AA674B"/>
    <w:rsid w:val="00B05FA2"/>
    <w:rsid w:val="00B36EE3"/>
    <w:rsid w:val="00B71467"/>
    <w:rsid w:val="00BE2C37"/>
    <w:rsid w:val="00BF5CBD"/>
    <w:rsid w:val="00C046D5"/>
    <w:rsid w:val="00C31D3A"/>
    <w:rsid w:val="00D036AF"/>
    <w:rsid w:val="00D611EB"/>
    <w:rsid w:val="00E40A77"/>
    <w:rsid w:val="00E45BA6"/>
    <w:rsid w:val="00EA3A69"/>
    <w:rsid w:val="00ED72FC"/>
    <w:rsid w:val="00F00CCB"/>
    <w:rsid w:val="00F23D77"/>
    <w:rsid w:val="00F273C1"/>
    <w:rsid w:val="00F274F5"/>
    <w:rsid w:val="00F450C6"/>
    <w:rsid w:val="00F70DCE"/>
    <w:rsid w:val="00FE574A"/>
    <w:rsid w:val="00FF18CD"/>
    <w:rsid w:val="00FF4F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EBCDA"/>
  <w15:chartTrackingRefBased/>
  <w15:docId w15:val="{15FF8A25-C104-4BAA-910D-BD2EFE00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342"/>
    <w:rPr>
      <w:sz w:val="24"/>
      <w:lang w:val="en-US" w:eastAsia="en-US"/>
    </w:rPr>
  </w:style>
  <w:style w:type="paragraph" w:styleId="Heading1">
    <w:name w:val="heading 1"/>
    <w:basedOn w:val="Normal"/>
    <w:next w:val="Normal"/>
    <w:qFormat/>
    <w:rsid w:val="00783342"/>
    <w:pPr>
      <w:keepNext/>
      <w:jc w:val="center"/>
      <w:outlineLvl w:val="0"/>
    </w:pPr>
    <w:rPr>
      <w:u w:val="single"/>
    </w:rPr>
  </w:style>
  <w:style w:type="paragraph" w:styleId="Heading9">
    <w:name w:val="heading 9"/>
    <w:basedOn w:val="Normal"/>
    <w:next w:val="Normal"/>
    <w:link w:val="Heading9Char"/>
    <w:unhideWhenUsed/>
    <w:qFormat/>
    <w:rsid w:val="00FF4F3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83342"/>
    <w:pPr>
      <w:spacing w:line="360" w:lineRule="auto"/>
      <w:ind w:firstLine="851"/>
      <w:jc w:val="both"/>
    </w:pPr>
  </w:style>
  <w:style w:type="paragraph" w:styleId="BodyTextIndent3">
    <w:name w:val="Body Text Indent 3"/>
    <w:basedOn w:val="Normal"/>
    <w:rsid w:val="00783342"/>
    <w:pPr>
      <w:spacing w:line="360" w:lineRule="auto"/>
      <w:ind w:firstLine="993"/>
      <w:jc w:val="both"/>
    </w:pPr>
  </w:style>
  <w:style w:type="paragraph" w:styleId="FootnoteText">
    <w:name w:val="footnote text"/>
    <w:basedOn w:val="Normal"/>
    <w:semiHidden/>
    <w:rsid w:val="00783342"/>
    <w:rPr>
      <w:sz w:val="20"/>
    </w:rPr>
  </w:style>
  <w:style w:type="character" w:styleId="FootnoteReference">
    <w:name w:val="footnote reference"/>
    <w:semiHidden/>
    <w:rsid w:val="00783342"/>
    <w:rPr>
      <w:vertAlign w:val="superscript"/>
    </w:rPr>
  </w:style>
  <w:style w:type="paragraph" w:styleId="Footer">
    <w:name w:val="footer"/>
    <w:basedOn w:val="Normal"/>
    <w:rsid w:val="00783342"/>
    <w:pPr>
      <w:tabs>
        <w:tab w:val="center" w:pos="4320"/>
        <w:tab w:val="right" w:pos="8640"/>
      </w:tabs>
    </w:pPr>
  </w:style>
  <w:style w:type="character" w:styleId="PageNumber">
    <w:name w:val="page number"/>
    <w:basedOn w:val="DefaultParagraphFont"/>
    <w:rsid w:val="00783342"/>
  </w:style>
  <w:style w:type="paragraph" w:styleId="BalloonText">
    <w:name w:val="Balloon Text"/>
    <w:basedOn w:val="Normal"/>
    <w:semiHidden/>
    <w:rsid w:val="00783342"/>
    <w:rPr>
      <w:rFonts w:ascii="Tahoma" w:hAnsi="Tahoma" w:cs="Tahoma"/>
      <w:sz w:val="16"/>
      <w:szCs w:val="16"/>
    </w:rPr>
  </w:style>
  <w:style w:type="paragraph" w:styleId="Header">
    <w:name w:val="header"/>
    <w:basedOn w:val="Normal"/>
    <w:rsid w:val="00A46AF0"/>
    <w:pPr>
      <w:tabs>
        <w:tab w:val="center" w:pos="4320"/>
        <w:tab w:val="right" w:pos="8640"/>
      </w:tabs>
    </w:pPr>
  </w:style>
  <w:style w:type="character" w:customStyle="1" w:styleId="Heading9Char">
    <w:name w:val="Heading 9 Char"/>
    <w:link w:val="Heading9"/>
    <w:rsid w:val="00FF4F34"/>
    <w:rPr>
      <w:rFonts w:ascii="Cambria" w:eastAsia="Times New Roman" w:hAnsi="Cambria" w:cs="Times New Roman"/>
      <w:sz w:val="22"/>
      <w:szCs w:val="22"/>
    </w:rPr>
  </w:style>
  <w:style w:type="character" w:styleId="Hyperlink">
    <w:name w:val="Hyperlink"/>
    <w:basedOn w:val="DefaultParagraphFont"/>
    <w:rsid w:val="001006E6"/>
    <w:rPr>
      <w:color w:val="0563C1" w:themeColor="hyperlink"/>
      <w:u w:val="single"/>
    </w:rPr>
  </w:style>
  <w:style w:type="character" w:customStyle="1" w:styleId="UnresolvedMention1">
    <w:name w:val="Unresolved Mention1"/>
    <w:basedOn w:val="DefaultParagraphFont"/>
    <w:uiPriority w:val="99"/>
    <w:semiHidden/>
    <w:unhideWhenUsed/>
    <w:rsid w:val="001006E6"/>
    <w:rPr>
      <w:color w:val="605E5C"/>
      <w:shd w:val="clear" w:color="auto" w:fill="E1DFDD"/>
    </w:rPr>
  </w:style>
  <w:style w:type="paragraph" w:styleId="Revision">
    <w:name w:val="Revision"/>
    <w:hidden/>
    <w:uiPriority w:val="99"/>
    <w:semiHidden/>
    <w:rsid w:val="00524FA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8329">
      <w:bodyDiv w:val="1"/>
      <w:marLeft w:val="0"/>
      <w:marRight w:val="0"/>
      <w:marTop w:val="0"/>
      <w:marBottom w:val="0"/>
      <w:divBdr>
        <w:top w:val="none" w:sz="0" w:space="0" w:color="auto"/>
        <w:left w:val="none" w:sz="0" w:space="0" w:color="auto"/>
        <w:bottom w:val="none" w:sz="0" w:space="0" w:color="auto"/>
        <w:right w:val="none" w:sz="0" w:space="0" w:color="auto"/>
      </w:divBdr>
    </w:div>
    <w:div w:id="163975713">
      <w:bodyDiv w:val="1"/>
      <w:marLeft w:val="0"/>
      <w:marRight w:val="0"/>
      <w:marTop w:val="0"/>
      <w:marBottom w:val="0"/>
      <w:divBdr>
        <w:top w:val="none" w:sz="0" w:space="0" w:color="auto"/>
        <w:left w:val="none" w:sz="0" w:space="0" w:color="auto"/>
        <w:bottom w:val="none" w:sz="0" w:space="0" w:color="auto"/>
        <w:right w:val="none" w:sz="0" w:space="0" w:color="auto"/>
      </w:divBdr>
    </w:div>
    <w:div w:id="513805272">
      <w:bodyDiv w:val="1"/>
      <w:marLeft w:val="0"/>
      <w:marRight w:val="0"/>
      <w:marTop w:val="0"/>
      <w:marBottom w:val="0"/>
      <w:divBdr>
        <w:top w:val="none" w:sz="0" w:space="0" w:color="auto"/>
        <w:left w:val="none" w:sz="0" w:space="0" w:color="auto"/>
        <w:bottom w:val="none" w:sz="0" w:space="0" w:color="auto"/>
        <w:right w:val="none" w:sz="0" w:space="0" w:color="auto"/>
      </w:divBdr>
    </w:div>
    <w:div w:id="15215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com.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FORMULAR CERERE TIP  PENTRU ELIBERAREA</vt:lpstr>
    </vt:vector>
  </TitlesOfParts>
  <Company>ANRCTI</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CERERE TIP  PENTRU ELIBERAREA</dc:title>
  <dc:subject/>
  <dc:creator>Corina Busila</dc:creator>
  <cp:keywords/>
  <cp:lastModifiedBy>Oana Alexandra Panait</cp:lastModifiedBy>
  <cp:revision>2</cp:revision>
  <cp:lastPrinted>2013-01-29T07:45:00Z</cp:lastPrinted>
  <dcterms:created xsi:type="dcterms:W3CDTF">2025-05-08T08:12:00Z</dcterms:created>
  <dcterms:modified xsi:type="dcterms:W3CDTF">2025-05-08T08:12:00Z</dcterms:modified>
</cp:coreProperties>
</file>